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ACF" w:rsidRPr="0027493B" w:rsidRDefault="002B57E6" w:rsidP="0012237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27493B">
        <w:rPr>
          <w:rFonts w:ascii="Times New Roman" w:hAnsi="Times New Roman" w:cs="Times New Roman"/>
          <w:sz w:val="20"/>
          <w:szCs w:val="20"/>
        </w:rPr>
        <w:t>Приложение №</w:t>
      </w:r>
      <w:r w:rsidR="00DC0FEB" w:rsidRPr="0027493B">
        <w:rPr>
          <w:rFonts w:ascii="Times New Roman" w:hAnsi="Times New Roman" w:cs="Times New Roman"/>
          <w:sz w:val="20"/>
          <w:szCs w:val="20"/>
        </w:rPr>
        <w:t xml:space="preserve"> 1</w:t>
      </w:r>
    </w:p>
    <w:p w:rsidR="002B57E6" w:rsidRPr="0027493B" w:rsidRDefault="00DC0FEB" w:rsidP="0012237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27493B">
        <w:rPr>
          <w:rFonts w:ascii="Times New Roman" w:hAnsi="Times New Roman" w:cs="Times New Roman"/>
          <w:sz w:val="20"/>
          <w:szCs w:val="20"/>
        </w:rPr>
        <w:t xml:space="preserve">к </w:t>
      </w:r>
      <w:r w:rsidR="00A70096" w:rsidRPr="0027493B">
        <w:rPr>
          <w:rFonts w:ascii="Times New Roman" w:hAnsi="Times New Roman" w:cs="Times New Roman"/>
          <w:sz w:val="20"/>
          <w:szCs w:val="20"/>
        </w:rPr>
        <w:t>д</w:t>
      </w:r>
      <w:r w:rsidR="002B57E6" w:rsidRPr="0027493B">
        <w:rPr>
          <w:rFonts w:ascii="Times New Roman" w:hAnsi="Times New Roman" w:cs="Times New Roman"/>
          <w:sz w:val="20"/>
          <w:szCs w:val="20"/>
        </w:rPr>
        <w:t>оговору</w:t>
      </w:r>
      <w:r w:rsidR="00C677D0" w:rsidRPr="0027493B">
        <w:rPr>
          <w:rFonts w:ascii="Times New Roman" w:hAnsi="Times New Roman" w:cs="Times New Roman"/>
          <w:sz w:val="20"/>
          <w:szCs w:val="20"/>
        </w:rPr>
        <w:t xml:space="preserve"> </w:t>
      </w:r>
      <w:r w:rsidR="00A70096" w:rsidRPr="0027493B">
        <w:rPr>
          <w:rFonts w:ascii="Times New Roman" w:hAnsi="Times New Roman" w:cs="Times New Roman"/>
          <w:sz w:val="20"/>
          <w:szCs w:val="20"/>
        </w:rPr>
        <w:t>подряда</w:t>
      </w:r>
      <w:r w:rsidR="002B57E6" w:rsidRPr="0027493B">
        <w:rPr>
          <w:rFonts w:ascii="Times New Roman" w:hAnsi="Times New Roman" w:cs="Times New Roman"/>
          <w:sz w:val="20"/>
          <w:szCs w:val="20"/>
        </w:rPr>
        <w:t xml:space="preserve"> №</w:t>
      </w:r>
      <w:r w:rsidR="00561D64" w:rsidRPr="0027493B">
        <w:rPr>
          <w:rFonts w:ascii="Times New Roman" w:hAnsi="Times New Roman" w:cs="Times New Roman"/>
          <w:sz w:val="20"/>
          <w:szCs w:val="20"/>
        </w:rPr>
        <w:t>ХХХ</w:t>
      </w:r>
      <w:r w:rsidR="007D5417" w:rsidRPr="0027493B">
        <w:rPr>
          <w:rFonts w:ascii="Times New Roman" w:hAnsi="Times New Roman" w:cs="Times New Roman"/>
          <w:sz w:val="20"/>
          <w:szCs w:val="20"/>
        </w:rPr>
        <w:t>/20</w:t>
      </w:r>
      <w:r w:rsidR="00561D64" w:rsidRPr="0027493B">
        <w:rPr>
          <w:rFonts w:ascii="Times New Roman" w:hAnsi="Times New Roman" w:cs="Times New Roman"/>
          <w:sz w:val="20"/>
          <w:szCs w:val="20"/>
        </w:rPr>
        <w:t>ХХ</w:t>
      </w:r>
    </w:p>
    <w:p w:rsidR="002B57E6" w:rsidRPr="0027493B" w:rsidRDefault="00A70096" w:rsidP="007D541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0"/>
          <w:szCs w:val="20"/>
        </w:rPr>
        <w:t>о</w:t>
      </w:r>
      <w:r w:rsidR="002B57E6" w:rsidRPr="0027493B">
        <w:rPr>
          <w:rFonts w:ascii="Times New Roman" w:hAnsi="Times New Roman" w:cs="Times New Roman"/>
          <w:sz w:val="20"/>
          <w:szCs w:val="20"/>
        </w:rPr>
        <w:t xml:space="preserve">т </w:t>
      </w:r>
      <w:r w:rsidR="00236F4B" w:rsidRPr="0027493B">
        <w:rPr>
          <w:rFonts w:ascii="Times New Roman" w:hAnsi="Times New Roman" w:cs="Times New Roman"/>
          <w:sz w:val="20"/>
          <w:szCs w:val="20"/>
        </w:rPr>
        <w:t xml:space="preserve"> </w:t>
      </w:r>
      <w:r w:rsidR="00561D64" w:rsidRPr="0027493B">
        <w:rPr>
          <w:rFonts w:ascii="Times New Roman" w:hAnsi="Times New Roman" w:cs="Times New Roman"/>
          <w:sz w:val="20"/>
          <w:szCs w:val="20"/>
        </w:rPr>
        <w:t>ХХ</w:t>
      </w:r>
      <w:r w:rsidR="0083275F" w:rsidRPr="0027493B">
        <w:rPr>
          <w:rFonts w:ascii="Times New Roman" w:hAnsi="Times New Roman" w:cs="Times New Roman"/>
          <w:sz w:val="20"/>
          <w:szCs w:val="20"/>
        </w:rPr>
        <w:t>.</w:t>
      </w:r>
      <w:r w:rsidR="00561D64" w:rsidRPr="0027493B">
        <w:rPr>
          <w:rFonts w:ascii="Times New Roman" w:hAnsi="Times New Roman" w:cs="Times New Roman"/>
          <w:sz w:val="20"/>
          <w:szCs w:val="20"/>
        </w:rPr>
        <w:t>ХХ</w:t>
      </w:r>
      <w:r w:rsidR="0083275F" w:rsidRPr="0027493B">
        <w:rPr>
          <w:rFonts w:ascii="Times New Roman" w:hAnsi="Times New Roman" w:cs="Times New Roman"/>
          <w:sz w:val="20"/>
          <w:szCs w:val="20"/>
        </w:rPr>
        <w:t>.</w:t>
      </w:r>
      <w:r w:rsidR="0038390B" w:rsidRPr="0027493B">
        <w:rPr>
          <w:rFonts w:ascii="Times New Roman" w:hAnsi="Times New Roman" w:cs="Times New Roman"/>
          <w:sz w:val="20"/>
          <w:szCs w:val="20"/>
        </w:rPr>
        <w:t>20</w:t>
      </w:r>
      <w:r w:rsidR="00561D64" w:rsidRPr="0027493B">
        <w:rPr>
          <w:rFonts w:ascii="Times New Roman" w:hAnsi="Times New Roman" w:cs="Times New Roman"/>
          <w:sz w:val="20"/>
          <w:szCs w:val="20"/>
        </w:rPr>
        <w:t>ХХ</w:t>
      </w:r>
      <w:r w:rsidR="0089683B" w:rsidRPr="0027493B">
        <w:rPr>
          <w:rFonts w:ascii="Times New Roman" w:hAnsi="Times New Roman" w:cs="Times New Roman"/>
          <w:sz w:val="20"/>
          <w:szCs w:val="20"/>
        </w:rPr>
        <w:t>г.</w:t>
      </w:r>
    </w:p>
    <w:p w:rsidR="002B57E6" w:rsidRPr="0027493B" w:rsidRDefault="002B57E6" w:rsidP="0012237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27493B" w:rsidRPr="0027493B" w:rsidRDefault="0027493B" w:rsidP="0027493B">
      <w:pPr>
        <w:spacing w:after="0"/>
        <w:jc w:val="center"/>
        <w:rPr>
          <w:rFonts w:ascii="Times New Roman" w:hAnsi="Times New Roman" w:cs="Times New Roman"/>
          <w:b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 xml:space="preserve">На выполнение вышкомонтажных работ </w:t>
      </w:r>
      <w:r w:rsidRPr="0027493B">
        <w:rPr>
          <w:rFonts w:ascii="Times New Roman" w:hAnsi="Times New Roman" w:cs="Times New Roman"/>
          <w:b/>
        </w:rPr>
        <w:t xml:space="preserve">по монтажу буровой установки 3Д-76 (86) и </w:t>
      </w:r>
      <w:proofErr w:type="spellStart"/>
      <w:r w:rsidRPr="0027493B">
        <w:rPr>
          <w:rFonts w:ascii="Times New Roman" w:hAnsi="Times New Roman" w:cs="Times New Roman"/>
          <w:b/>
        </w:rPr>
        <w:t>привышечных</w:t>
      </w:r>
      <w:proofErr w:type="spellEnd"/>
      <w:r w:rsidRPr="0027493B">
        <w:rPr>
          <w:rFonts w:ascii="Times New Roman" w:hAnsi="Times New Roman" w:cs="Times New Roman"/>
          <w:b/>
        </w:rPr>
        <w:t xml:space="preserve"> сооружений </w:t>
      </w:r>
    </w:p>
    <w:p w:rsidR="0027493B" w:rsidRPr="0027493B" w:rsidRDefault="0027493B" w:rsidP="002749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на буровой площадке №ХХХ ХХХХХХХ лицензионного участка</w:t>
      </w:r>
    </w:p>
    <w:p w:rsidR="002B57E6" w:rsidRPr="0027493B" w:rsidRDefault="002B57E6" w:rsidP="00610CD8">
      <w:pPr>
        <w:pStyle w:val="a3"/>
        <w:numPr>
          <w:ilvl w:val="0"/>
          <w:numId w:val="1"/>
        </w:numPr>
        <w:spacing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Объект работ.</w:t>
      </w:r>
    </w:p>
    <w:p w:rsidR="00561D64" w:rsidRPr="0027493B" w:rsidRDefault="002B57E6" w:rsidP="00610CD8">
      <w:pPr>
        <w:pStyle w:val="a3"/>
        <w:numPr>
          <w:ilvl w:val="1"/>
          <w:numId w:val="1"/>
        </w:numPr>
        <w:tabs>
          <w:tab w:val="left" w:pos="1134"/>
        </w:tabs>
        <w:spacing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Место проведения работ</w:t>
      </w:r>
      <w:r w:rsidR="002132ED" w:rsidRPr="0027493B">
        <w:rPr>
          <w:rFonts w:ascii="Times New Roman" w:hAnsi="Times New Roman" w:cs="Times New Roman"/>
          <w:sz w:val="24"/>
          <w:szCs w:val="24"/>
        </w:rPr>
        <w:t>:</w:t>
      </w:r>
      <w:r w:rsidRPr="0027493B">
        <w:rPr>
          <w:rFonts w:ascii="Times New Roman" w:hAnsi="Times New Roman" w:cs="Times New Roman"/>
          <w:sz w:val="24"/>
          <w:szCs w:val="24"/>
        </w:rPr>
        <w:t xml:space="preserve"> буров</w:t>
      </w:r>
      <w:r w:rsidR="002132ED" w:rsidRPr="0027493B">
        <w:rPr>
          <w:rFonts w:ascii="Times New Roman" w:hAnsi="Times New Roman" w:cs="Times New Roman"/>
          <w:sz w:val="24"/>
          <w:szCs w:val="24"/>
        </w:rPr>
        <w:t>ая</w:t>
      </w:r>
      <w:r w:rsidRPr="0027493B">
        <w:rPr>
          <w:rFonts w:ascii="Times New Roman" w:hAnsi="Times New Roman" w:cs="Times New Roman"/>
          <w:sz w:val="24"/>
          <w:szCs w:val="24"/>
        </w:rPr>
        <w:t xml:space="preserve"> площадк</w:t>
      </w:r>
      <w:r w:rsidR="002132ED" w:rsidRPr="0027493B">
        <w:rPr>
          <w:rFonts w:ascii="Times New Roman" w:hAnsi="Times New Roman" w:cs="Times New Roman"/>
          <w:sz w:val="24"/>
          <w:szCs w:val="24"/>
        </w:rPr>
        <w:t>а</w:t>
      </w:r>
      <w:r w:rsidR="005432BB" w:rsidRPr="0027493B">
        <w:rPr>
          <w:rFonts w:ascii="Times New Roman" w:hAnsi="Times New Roman" w:cs="Times New Roman"/>
          <w:sz w:val="24"/>
          <w:szCs w:val="24"/>
        </w:rPr>
        <w:t xml:space="preserve"> скважины</w:t>
      </w:r>
      <w:r w:rsidR="00E63AE0" w:rsidRPr="0027493B">
        <w:rPr>
          <w:rFonts w:ascii="Times New Roman" w:hAnsi="Times New Roman" w:cs="Times New Roman"/>
          <w:sz w:val="24"/>
          <w:szCs w:val="24"/>
        </w:rPr>
        <w:t xml:space="preserve"> №</w:t>
      </w:r>
      <w:r w:rsidR="00610CD8" w:rsidRPr="0027493B">
        <w:rPr>
          <w:rFonts w:ascii="Times New Roman" w:hAnsi="Times New Roman" w:cs="Times New Roman"/>
          <w:sz w:val="24"/>
          <w:szCs w:val="24"/>
        </w:rPr>
        <w:t>ХХХ</w:t>
      </w:r>
      <w:r w:rsidR="001B7628" w:rsidRPr="0027493B">
        <w:rPr>
          <w:rFonts w:ascii="Times New Roman" w:hAnsi="Times New Roman" w:cs="Times New Roman"/>
          <w:sz w:val="24"/>
          <w:szCs w:val="24"/>
        </w:rPr>
        <w:t xml:space="preserve"> </w:t>
      </w:r>
      <w:r w:rsidR="00610CD8" w:rsidRPr="0027493B">
        <w:rPr>
          <w:rFonts w:ascii="Times New Roman" w:hAnsi="Times New Roman" w:cs="Times New Roman"/>
          <w:sz w:val="24"/>
          <w:szCs w:val="24"/>
        </w:rPr>
        <w:t>ХХХХХХ</w:t>
      </w:r>
      <w:r w:rsidR="001B7628" w:rsidRPr="0027493B">
        <w:rPr>
          <w:rFonts w:ascii="Times New Roman" w:hAnsi="Times New Roman" w:cs="Times New Roman"/>
          <w:sz w:val="24"/>
          <w:szCs w:val="24"/>
        </w:rPr>
        <w:t xml:space="preserve"> </w:t>
      </w:r>
      <w:r w:rsidR="00236F4B" w:rsidRPr="0027493B">
        <w:rPr>
          <w:rFonts w:ascii="Times New Roman" w:hAnsi="Times New Roman" w:cs="Times New Roman"/>
          <w:sz w:val="24"/>
          <w:szCs w:val="24"/>
        </w:rPr>
        <w:t>Л</w:t>
      </w:r>
      <w:r w:rsidR="006552E6" w:rsidRPr="0027493B">
        <w:rPr>
          <w:rFonts w:ascii="Times New Roman" w:hAnsi="Times New Roman" w:cs="Times New Roman"/>
          <w:sz w:val="24"/>
          <w:szCs w:val="24"/>
        </w:rPr>
        <w:t>.</w:t>
      </w:r>
      <w:r w:rsidR="00236F4B" w:rsidRPr="0027493B">
        <w:rPr>
          <w:rFonts w:ascii="Times New Roman" w:hAnsi="Times New Roman" w:cs="Times New Roman"/>
          <w:sz w:val="24"/>
          <w:szCs w:val="24"/>
        </w:rPr>
        <w:t>У</w:t>
      </w:r>
      <w:r w:rsidR="006552E6" w:rsidRPr="0027493B">
        <w:rPr>
          <w:rFonts w:ascii="Times New Roman" w:hAnsi="Times New Roman" w:cs="Times New Roman"/>
          <w:sz w:val="24"/>
          <w:szCs w:val="24"/>
        </w:rPr>
        <w:t>.</w:t>
      </w:r>
      <w:r w:rsidR="00236F4B" w:rsidRPr="0027493B">
        <w:rPr>
          <w:rFonts w:ascii="Times New Roman" w:hAnsi="Times New Roman" w:cs="Times New Roman"/>
          <w:sz w:val="24"/>
          <w:szCs w:val="24"/>
        </w:rPr>
        <w:t>, расположенная</w:t>
      </w:r>
      <w:r w:rsidR="002132ED" w:rsidRPr="0027493B">
        <w:rPr>
          <w:rFonts w:ascii="Times New Roman" w:hAnsi="Times New Roman" w:cs="Times New Roman"/>
          <w:sz w:val="24"/>
          <w:szCs w:val="24"/>
        </w:rPr>
        <w:t xml:space="preserve"> в </w:t>
      </w:r>
      <w:r w:rsidR="00610CD8" w:rsidRPr="0027493B">
        <w:rPr>
          <w:rFonts w:ascii="Times New Roman" w:hAnsi="Times New Roman" w:cs="Times New Roman"/>
          <w:sz w:val="24"/>
          <w:szCs w:val="24"/>
        </w:rPr>
        <w:t>ХХХХХХХХХХХ</w:t>
      </w:r>
      <w:r w:rsidRPr="0027493B">
        <w:rPr>
          <w:rFonts w:ascii="Times New Roman" w:hAnsi="Times New Roman" w:cs="Times New Roman"/>
          <w:sz w:val="24"/>
          <w:szCs w:val="24"/>
        </w:rPr>
        <w:t>.</w:t>
      </w:r>
    </w:p>
    <w:p w:rsidR="002B57E6" w:rsidRPr="0027493B" w:rsidRDefault="001E3079" w:rsidP="00610CD8">
      <w:pPr>
        <w:pStyle w:val="a3"/>
        <w:numPr>
          <w:ilvl w:val="1"/>
          <w:numId w:val="1"/>
        </w:numPr>
        <w:tabs>
          <w:tab w:val="left" w:pos="1134"/>
        </w:tabs>
        <w:spacing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 К</w:t>
      </w:r>
      <w:r w:rsidR="002B57E6" w:rsidRPr="0027493B">
        <w:rPr>
          <w:rFonts w:ascii="Times New Roman" w:hAnsi="Times New Roman" w:cs="Times New Roman"/>
          <w:sz w:val="24"/>
          <w:szCs w:val="24"/>
        </w:rPr>
        <w:t>алендарные сро</w:t>
      </w:r>
      <w:r w:rsidR="007338C1" w:rsidRPr="0027493B">
        <w:rPr>
          <w:rFonts w:ascii="Times New Roman" w:hAnsi="Times New Roman" w:cs="Times New Roman"/>
          <w:sz w:val="24"/>
          <w:szCs w:val="24"/>
        </w:rPr>
        <w:t>ки выполнения работ</w:t>
      </w:r>
      <w:r w:rsidR="00A754EB" w:rsidRPr="0027493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754EB" w:rsidRPr="0027493B">
        <w:rPr>
          <w:rFonts w:ascii="Times New Roman" w:hAnsi="Times New Roman" w:cs="Times New Roman"/>
          <w:sz w:val="24"/>
          <w:szCs w:val="24"/>
        </w:rPr>
        <w:t xml:space="preserve">согласно </w:t>
      </w:r>
      <w:r w:rsidR="001B7628" w:rsidRPr="0027493B">
        <w:rPr>
          <w:rFonts w:ascii="Times New Roman" w:hAnsi="Times New Roman" w:cs="Times New Roman"/>
          <w:sz w:val="24"/>
          <w:szCs w:val="24"/>
        </w:rPr>
        <w:t>Графика</w:t>
      </w:r>
      <w:proofErr w:type="gramEnd"/>
      <w:r w:rsidR="002B57E6" w:rsidRPr="0027493B">
        <w:rPr>
          <w:rFonts w:ascii="Times New Roman" w:hAnsi="Times New Roman" w:cs="Times New Roman"/>
          <w:sz w:val="24"/>
          <w:szCs w:val="24"/>
        </w:rPr>
        <w:t xml:space="preserve"> выполнения работ </w:t>
      </w:r>
      <w:r w:rsidR="00004689" w:rsidRPr="0027493B">
        <w:rPr>
          <w:rFonts w:ascii="Times New Roman" w:hAnsi="Times New Roman" w:cs="Times New Roman"/>
          <w:sz w:val="24"/>
          <w:szCs w:val="24"/>
        </w:rPr>
        <w:t>(Приложения</w:t>
      </w:r>
      <w:r w:rsidR="00025B8D" w:rsidRPr="0027493B">
        <w:rPr>
          <w:rFonts w:ascii="Times New Roman" w:hAnsi="Times New Roman" w:cs="Times New Roman"/>
          <w:sz w:val="24"/>
          <w:szCs w:val="24"/>
        </w:rPr>
        <w:t xml:space="preserve"> №</w:t>
      </w:r>
      <w:r w:rsidR="000F33AC" w:rsidRPr="0027493B">
        <w:rPr>
          <w:rFonts w:ascii="Times New Roman" w:hAnsi="Times New Roman" w:cs="Times New Roman"/>
          <w:sz w:val="24"/>
          <w:szCs w:val="24"/>
        </w:rPr>
        <w:t>2</w:t>
      </w:r>
      <w:r w:rsidR="002B57E6" w:rsidRPr="0027493B">
        <w:rPr>
          <w:rFonts w:ascii="Times New Roman" w:hAnsi="Times New Roman" w:cs="Times New Roman"/>
          <w:sz w:val="24"/>
          <w:szCs w:val="24"/>
        </w:rPr>
        <w:t>).</w:t>
      </w:r>
    </w:p>
    <w:p w:rsidR="00681626" w:rsidRPr="0027493B" w:rsidRDefault="00693765" w:rsidP="00610CD8">
      <w:pPr>
        <w:pStyle w:val="a3"/>
        <w:numPr>
          <w:ilvl w:val="0"/>
          <w:numId w:val="1"/>
        </w:numPr>
        <w:spacing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Виды работ</w:t>
      </w:r>
    </w:p>
    <w:p w:rsidR="004705C6" w:rsidRPr="0027493B" w:rsidRDefault="00A05D7E" w:rsidP="00610CD8">
      <w:pPr>
        <w:pStyle w:val="a3"/>
        <w:numPr>
          <w:ilvl w:val="1"/>
          <w:numId w:val="1"/>
        </w:numPr>
        <w:tabs>
          <w:tab w:val="left" w:pos="1134"/>
        </w:tabs>
        <w:spacing w:line="240" w:lineRule="auto"/>
        <w:ind w:left="0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 xml:space="preserve"> Общие требования.</w:t>
      </w:r>
    </w:p>
    <w:p w:rsidR="008A6528" w:rsidRPr="0027493B" w:rsidRDefault="004705C6" w:rsidP="00276064">
      <w:pPr>
        <w:pStyle w:val="a3"/>
        <w:numPr>
          <w:ilvl w:val="2"/>
          <w:numId w:val="34"/>
        </w:numPr>
        <w:spacing w:line="240" w:lineRule="auto"/>
        <w:ind w:left="0" w:hanging="30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Монтаж буровой установки «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Уралмаш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» 3Д-76  выполняются согласно </w:t>
      </w:r>
      <w:r w:rsidR="00A05D7E" w:rsidRPr="0027493B">
        <w:rPr>
          <w:rFonts w:ascii="Times New Roman" w:hAnsi="Times New Roman" w:cs="Times New Roman"/>
          <w:sz w:val="24"/>
          <w:szCs w:val="24"/>
        </w:rPr>
        <w:t xml:space="preserve">отраслевым </w:t>
      </w:r>
      <w:r w:rsidRPr="0027493B">
        <w:rPr>
          <w:rFonts w:ascii="Times New Roman" w:hAnsi="Times New Roman" w:cs="Times New Roman"/>
          <w:sz w:val="24"/>
          <w:szCs w:val="24"/>
        </w:rPr>
        <w:t xml:space="preserve">нормам и требованиям, </w:t>
      </w:r>
      <w:r w:rsidR="006552E6" w:rsidRPr="0027493B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 w:rsidR="00A05D7E" w:rsidRPr="0027493B">
        <w:rPr>
          <w:rFonts w:ascii="Times New Roman" w:hAnsi="Times New Roman" w:cs="Times New Roman"/>
          <w:sz w:val="24"/>
          <w:szCs w:val="24"/>
        </w:rPr>
        <w:t xml:space="preserve">с </w:t>
      </w:r>
      <w:r w:rsidR="006552E6" w:rsidRPr="0027493B">
        <w:rPr>
          <w:rFonts w:ascii="Times New Roman" w:hAnsi="Times New Roman" w:cs="Times New Roman"/>
          <w:sz w:val="24"/>
          <w:szCs w:val="24"/>
        </w:rPr>
        <w:t xml:space="preserve">предоставленными </w:t>
      </w:r>
      <w:r w:rsidR="008A6528" w:rsidRPr="0027493B">
        <w:rPr>
          <w:rFonts w:ascii="Times New Roman" w:hAnsi="Times New Roman" w:cs="Times New Roman"/>
          <w:sz w:val="24"/>
          <w:szCs w:val="24"/>
        </w:rPr>
        <w:t>Заказчиком</w:t>
      </w:r>
      <w:r w:rsidR="006552E6" w:rsidRPr="0027493B">
        <w:rPr>
          <w:rFonts w:ascii="Times New Roman" w:hAnsi="Times New Roman" w:cs="Times New Roman"/>
          <w:sz w:val="24"/>
          <w:szCs w:val="24"/>
        </w:rPr>
        <w:t xml:space="preserve"> документами</w:t>
      </w:r>
      <w:r w:rsidR="008A6528" w:rsidRPr="0027493B">
        <w:rPr>
          <w:rFonts w:ascii="Times New Roman" w:hAnsi="Times New Roman" w:cs="Times New Roman"/>
          <w:sz w:val="24"/>
          <w:szCs w:val="24"/>
        </w:rPr>
        <w:t>:</w:t>
      </w:r>
    </w:p>
    <w:p w:rsidR="008A6528" w:rsidRPr="0027493B" w:rsidRDefault="008A6528" w:rsidP="00610CD8">
      <w:pPr>
        <w:pStyle w:val="a3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Дефектным</w:t>
      </w:r>
      <w:r w:rsidR="00A05D7E" w:rsidRPr="0027493B">
        <w:rPr>
          <w:rFonts w:ascii="Times New Roman" w:hAnsi="Times New Roman" w:cs="Times New Roman"/>
          <w:sz w:val="24"/>
          <w:szCs w:val="24"/>
        </w:rPr>
        <w:t>и</w:t>
      </w:r>
      <w:r w:rsidRPr="0027493B">
        <w:rPr>
          <w:rFonts w:ascii="Times New Roman" w:hAnsi="Times New Roman" w:cs="Times New Roman"/>
          <w:sz w:val="24"/>
          <w:szCs w:val="24"/>
        </w:rPr>
        <w:t xml:space="preserve"> ведомостям</w:t>
      </w:r>
      <w:r w:rsidR="00A05D7E" w:rsidRPr="0027493B">
        <w:rPr>
          <w:rFonts w:ascii="Times New Roman" w:hAnsi="Times New Roman" w:cs="Times New Roman"/>
          <w:sz w:val="24"/>
          <w:szCs w:val="24"/>
        </w:rPr>
        <w:t>и</w:t>
      </w:r>
      <w:r w:rsidR="004705C6" w:rsidRPr="0027493B">
        <w:rPr>
          <w:rFonts w:ascii="Times New Roman" w:hAnsi="Times New Roman" w:cs="Times New Roman"/>
          <w:sz w:val="24"/>
          <w:szCs w:val="24"/>
        </w:rPr>
        <w:t xml:space="preserve"> (Приложение №</w:t>
      </w:r>
      <w:r w:rsidR="006D0177">
        <w:rPr>
          <w:rFonts w:ascii="Times New Roman" w:hAnsi="Times New Roman" w:cs="Times New Roman"/>
          <w:sz w:val="24"/>
          <w:szCs w:val="24"/>
        </w:rPr>
        <w:t>15</w:t>
      </w:r>
      <w:r w:rsidR="00A05D7E" w:rsidRPr="0027493B">
        <w:rPr>
          <w:rFonts w:ascii="Times New Roman" w:hAnsi="Times New Roman" w:cs="Times New Roman"/>
          <w:sz w:val="24"/>
          <w:szCs w:val="24"/>
        </w:rPr>
        <w:t>);</w:t>
      </w:r>
    </w:p>
    <w:p w:rsidR="008A6528" w:rsidRPr="0027493B" w:rsidRDefault="00366EAE" w:rsidP="00610CD8">
      <w:pPr>
        <w:pStyle w:val="a3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Ситуационным планом </w:t>
      </w:r>
      <w:r w:rsidR="00610CD8" w:rsidRPr="0027493B">
        <w:rPr>
          <w:rFonts w:ascii="Times New Roman" w:hAnsi="Times New Roman" w:cs="Times New Roman"/>
          <w:sz w:val="24"/>
          <w:szCs w:val="24"/>
        </w:rPr>
        <w:t xml:space="preserve">расположения </w:t>
      </w:r>
      <w:r w:rsidRPr="0027493B">
        <w:rPr>
          <w:rFonts w:ascii="Times New Roman" w:hAnsi="Times New Roman" w:cs="Times New Roman"/>
          <w:sz w:val="24"/>
          <w:szCs w:val="24"/>
        </w:rPr>
        <w:t xml:space="preserve">буровой </w:t>
      </w:r>
      <w:r w:rsidR="00610CD8" w:rsidRPr="0027493B">
        <w:rPr>
          <w:rFonts w:ascii="Times New Roman" w:hAnsi="Times New Roman" w:cs="Times New Roman"/>
          <w:sz w:val="24"/>
          <w:szCs w:val="24"/>
        </w:rPr>
        <w:t>установки</w:t>
      </w:r>
      <w:r w:rsidRPr="0027493B">
        <w:rPr>
          <w:rFonts w:ascii="Times New Roman" w:hAnsi="Times New Roman" w:cs="Times New Roman"/>
          <w:sz w:val="24"/>
          <w:szCs w:val="24"/>
        </w:rPr>
        <w:t xml:space="preserve"> </w:t>
      </w:r>
      <w:r w:rsidR="00610CD8" w:rsidRPr="0027493B">
        <w:rPr>
          <w:rFonts w:ascii="Times New Roman" w:hAnsi="Times New Roman" w:cs="Times New Roman"/>
          <w:sz w:val="24"/>
          <w:szCs w:val="24"/>
        </w:rPr>
        <w:t xml:space="preserve">3Д-76(86) и </w:t>
      </w:r>
      <w:proofErr w:type="spellStart"/>
      <w:r w:rsidR="00610CD8" w:rsidRPr="0027493B">
        <w:rPr>
          <w:rFonts w:ascii="Times New Roman" w:hAnsi="Times New Roman" w:cs="Times New Roman"/>
          <w:sz w:val="24"/>
          <w:szCs w:val="24"/>
        </w:rPr>
        <w:t>привышечных</w:t>
      </w:r>
      <w:proofErr w:type="spellEnd"/>
      <w:r w:rsidR="00610CD8" w:rsidRPr="0027493B">
        <w:rPr>
          <w:rFonts w:ascii="Times New Roman" w:hAnsi="Times New Roman" w:cs="Times New Roman"/>
          <w:sz w:val="24"/>
          <w:szCs w:val="24"/>
        </w:rPr>
        <w:t xml:space="preserve"> сооружений на площадке </w:t>
      </w:r>
      <w:r w:rsidR="00E63AE0" w:rsidRPr="0027493B">
        <w:rPr>
          <w:rFonts w:ascii="Times New Roman" w:hAnsi="Times New Roman" w:cs="Times New Roman"/>
          <w:sz w:val="24"/>
          <w:szCs w:val="24"/>
        </w:rPr>
        <w:t>№</w:t>
      </w:r>
      <w:r w:rsidR="00610CD8" w:rsidRPr="0027493B">
        <w:rPr>
          <w:rFonts w:ascii="Times New Roman" w:hAnsi="Times New Roman" w:cs="Times New Roman"/>
          <w:sz w:val="24"/>
          <w:szCs w:val="24"/>
        </w:rPr>
        <w:t>ХХХ</w:t>
      </w:r>
      <w:r w:rsidR="003B0E0D" w:rsidRPr="0027493B">
        <w:rPr>
          <w:rFonts w:ascii="Times New Roman" w:hAnsi="Times New Roman" w:cs="Times New Roman"/>
          <w:sz w:val="24"/>
          <w:szCs w:val="24"/>
        </w:rPr>
        <w:t xml:space="preserve"> </w:t>
      </w:r>
      <w:r w:rsidR="00610CD8" w:rsidRPr="0027493B">
        <w:rPr>
          <w:rFonts w:ascii="Times New Roman" w:hAnsi="Times New Roman" w:cs="Times New Roman"/>
          <w:sz w:val="24"/>
          <w:szCs w:val="24"/>
        </w:rPr>
        <w:t>ХХХХХХ</w:t>
      </w:r>
      <w:r w:rsidR="003B0E0D" w:rsidRPr="0027493B">
        <w:rPr>
          <w:rFonts w:ascii="Times New Roman" w:hAnsi="Times New Roman" w:cs="Times New Roman"/>
          <w:sz w:val="24"/>
          <w:szCs w:val="24"/>
        </w:rPr>
        <w:t xml:space="preserve"> ЛУ</w:t>
      </w:r>
      <w:r w:rsidRPr="0027493B">
        <w:rPr>
          <w:rFonts w:ascii="Times New Roman" w:hAnsi="Times New Roman" w:cs="Times New Roman"/>
          <w:sz w:val="24"/>
          <w:szCs w:val="24"/>
        </w:rPr>
        <w:t xml:space="preserve"> (Приложение №17</w:t>
      </w:r>
      <w:r w:rsidR="008A6528" w:rsidRPr="0027493B">
        <w:rPr>
          <w:rFonts w:ascii="Times New Roman" w:hAnsi="Times New Roman" w:cs="Times New Roman"/>
          <w:sz w:val="24"/>
          <w:szCs w:val="24"/>
        </w:rPr>
        <w:t xml:space="preserve">); </w:t>
      </w:r>
    </w:p>
    <w:p w:rsidR="008A6528" w:rsidRPr="0027493B" w:rsidRDefault="008A6528" w:rsidP="00610CD8">
      <w:pPr>
        <w:pStyle w:val="a3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Планом расположения оборудования буровой установки «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Уралмаш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>»3Д-76 (Приложение №18);</w:t>
      </w:r>
    </w:p>
    <w:p w:rsidR="008A6528" w:rsidRPr="0027493B" w:rsidRDefault="00861209" w:rsidP="00610CD8">
      <w:pPr>
        <w:pStyle w:val="a3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Настоящим Т</w:t>
      </w:r>
      <w:r w:rsidR="008A6528" w:rsidRPr="0027493B">
        <w:rPr>
          <w:rFonts w:ascii="Times New Roman" w:hAnsi="Times New Roman" w:cs="Times New Roman"/>
          <w:sz w:val="24"/>
          <w:szCs w:val="24"/>
        </w:rPr>
        <w:t>ехническим заданием (Приложение №1);</w:t>
      </w:r>
    </w:p>
    <w:p w:rsidR="00B34EB5" w:rsidRPr="0027493B" w:rsidRDefault="00B34EB5" w:rsidP="00610CD8">
      <w:pPr>
        <w:pStyle w:val="a3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Схемой</w:t>
      </w:r>
      <w:r w:rsidR="00401C80" w:rsidRPr="0027493B">
        <w:rPr>
          <w:rFonts w:ascii="Times New Roman" w:hAnsi="Times New Roman" w:cs="Times New Roman"/>
          <w:sz w:val="24"/>
          <w:szCs w:val="24"/>
        </w:rPr>
        <w:t xml:space="preserve"> </w:t>
      </w:r>
      <w:r w:rsidR="003F0B9D" w:rsidRPr="0027493B">
        <w:rPr>
          <w:rFonts w:ascii="Times New Roman" w:hAnsi="Times New Roman" w:cs="Times New Roman"/>
          <w:sz w:val="24"/>
          <w:szCs w:val="24"/>
        </w:rPr>
        <w:t>гидроциклонной системы очистки бурового раствора буровой ус</w:t>
      </w:r>
      <w:r w:rsidR="006D0177">
        <w:rPr>
          <w:rFonts w:ascii="Times New Roman" w:hAnsi="Times New Roman" w:cs="Times New Roman"/>
          <w:sz w:val="24"/>
          <w:szCs w:val="24"/>
        </w:rPr>
        <w:t>тановки (Приложение №7</w:t>
      </w:r>
      <w:r w:rsidRPr="0027493B">
        <w:rPr>
          <w:rFonts w:ascii="Times New Roman" w:hAnsi="Times New Roman" w:cs="Times New Roman"/>
          <w:sz w:val="24"/>
          <w:szCs w:val="24"/>
        </w:rPr>
        <w:t>);</w:t>
      </w:r>
    </w:p>
    <w:p w:rsidR="003F0B9D" w:rsidRPr="0027493B" w:rsidRDefault="003F0B9D" w:rsidP="00610CD8">
      <w:pPr>
        <w:pStyle w:val="a3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Схемой коммуникаций буровой установки «</w:t>
      </w:r>
      <w:proofErr w:type="spellStart"/>
      <w:r w:rsidR="006D0177">
        <w:rPr>
          <w:rFonts w:ascii="Times New Roman" w:hAnsi="Times New Roman" w:cs="Times New Roman"/>
          <w:sz w:val="24"/>
          <w:szCs w:val="24"/>
        </w:rPr>
        <w:t>Уралмаш</w:t>
      </w:r>
      <w:proofErr w:type="spellEnd"/>
      <w:r w:rsidR="006D0177">
        <w:rPr>
          <w:rFonts w:ascii="Times New Roman" w:hAnsi="Times New Roman" w:cs="Times New Roman"/>
          <w:sz w:val="24"/>
          <w:szCs w:val="24"/>
        </w:rPr>
        <w:t>» 3Д-76 (Приложение №6</w:t>
      </w:r>
      <w:r w:rsidRPr="0027493B">
        <w:rPr>
          <w:rFonts w:ascii="Times New Roman" w:hAnsi="Times New Roman" w:cs="Times New Roman"/>
          <w:sz w:val="24"/>
          <w:szCs w:val="24"/>
        </w:rPr>
        <w:t>);</w:t>
      </w:r>
    </w:p>
    <w:p w:rsidR="00A05D7E" w:rsidRPr="0027493B" w:rsidRDefault="004705C6" w:rsidP="00610CD8">
      <w:pPr>
        <w:pStyle w:val="a3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Планом устройства фундаментов и опор буровой установки «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Ура</w:t>
      </w:r>
      <w:r w:rsidR="000158BD" w:rsidRPr="0027493B">
        <w:rPr>
          <w:rFonts w:ascii="Times New Roman" w:hAnsi="Times New Roman" w:cs="Times New Roman"/>
          <w:sz w:val="24"/>
          <w:szCs w:val="24"/>
        </w:rPr>
        <w:t>лмаш</w:t>
      </w:r>
      <w:proofErr w:type="spellEnd"/>
      <w:r w:rsidR="000158BD" w:rsidRPr="0027493B">
        <w:rPr>
          <w:rFonts w:ascii="Times New Roman" w:hAnsi="Times New Roman" w:cs="Times New Roman"/>
          <w:sz w:val="24"/>
          <w:szCs w:val="24"/>
        </w:rPr>
        <w:t>» 3Д-</w:t>
      </w:r>
      <w:r w:rsidR="00610CD8" w:rsidRPr="0027493B">
        <w:rPr>
          <w:rFonts w:ascii="Times New Roman" w:hAnsi="Times New Roman" w:cs="Times New Roman"/>
          <w:sz w:val="24"/>
          <w:szCs w:val="24"/>
        </w:rPr>
        <w:t xml:space="preserve">76 </w:t>
      </w:r>
      <w:r w:rsidR="00D67E4B" w:rsidRPr="0027493B">
        <w:rPr>
          <w:rFonts w:ascii="Times New Roman" w:hAnsi="Times New Roman" w:cs="Times New Roman"/>
          <w:sz w:val="24"/>
          <w:szCs w:val="24"/>
        </w:rPr>
        <w:t>(Приложение №</w:t>
      </w:r>
      <w:r w:rsidR="006D0177">
        <w:rPr>
          <w:rFonts w:ascii="Times New Roman" w:hAnsi="Times New Roman" w:cs="Times New Roman"/>
          <w:sz w:val="24"/>
          <w:szCs w:val="24"/>
        </w:rPr>
        <w:t>5</w:t>
      </w:r>
      <w:r w:rsidR="00A05D7E" w:rsidRPr="0027493B">
        <w:rPr>
          <w:rFonts w:ascii="Times New Roman" w:hAnsi="Times New Roman" w:cs="Times New Roman"/>
          <w:sz w:val="24"/>
          <w:szCs w:val="24"/>
        </w:rPr>
        <w:t>);</w:t>
      </w:r>
    </w:p>
    <w:p w:rsidR="003F0B9D" w:rsidRPr="0027493B" w:rsidRDefault="003F0B9D" w:rsidP="00610CD8">
      <w:pPr>
        <w:pStyle w:val="a3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Принципиальной электрической схемы буровой установки (Приложение № </w:t>
      </w:r>
      <w:r w:rsidR="006D0177">
        <w:rPr>
          <w:rFonts w:ascii="Times New Roman" w:hAnsi="Times New Roman" w:cs="Times New Roman"/>
          <w:sz w:val="24"/>
          <w:szCs w:val="24"/>
        </w:rPr>
        <w:t>9</w:t>
      </w:r>
      <w:r w:rsidRPr="0027493B">
        <w:rPr>
          <w:rFonts w:ascii="Times New Roman" w:hAnsi="Times New Roman" w:cs="Times New Roman"/>
          <w:sz w:val="24"/>
          <w:szCs w:val="24"/>
        </w:rPr>
        <w:t>);</w:t>
      </w:r>
    </w:p>
    <w:p w:rsidR="003F0B9D" w:rsidRPr="0027493B" w:rsidRDefault="003F0B9D" w:rsidP="00610CD8">
      <w:pPr>
        <w:pStyle w:val="a3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Схемы временного склада хранения ГСМ</w:t>
      </w:r>
      <w:r w:rsidR="006D0177">
        <w:rPr>
          <w:rFonts w:ascii="Times New Roman" w:hAnsi="Times New Roman" w:cs="Times New Roman"/>
          <w:sz w:val="24"/>
          <w:szCs w:val="24"/>
        </w:rPr>
        <w:t xml:space="preserve"> (Приложение №8)</w:t>
      </w:r>
      <w:r w:rsidR="00610CD8" w:rsidRPr="0027493B">
        <w:rPr>
          <w:rFonts w:ascii="Times New Roman" w:hAnsi="Times New Roman" w:cs="Times New Roman"/>
          <w:sz w:val="24"/>
          <w:szCs w:val="24"/>
        </w:rPr>
        <w:t>;</w:t>
      </w:r>
    </w:p>
    <w:p w:rsidR="00A05D7E" w:rsidRPr="0027493B" w:rsidRDefault="003F0B9D" w:rsidP="00610CD8">
      <w:pPr>
        <w:pStyle w:val="a3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Д</w:t>
      </w:r>
      <w:r w:rsidR="004705C6" w:rsidRPr="0027493B">
        <w:rPr>
          <w:rFonts w:ascii="Times New Roman" w:hAnsi="Times New Roman" w:cs="Times New Roman"/>
          <w:sz w:val="24"/>
          <w:szCs w:val="24"/>
        </w:rPr>
        <w:t>ругих схем и требований</w:t>
      </w:r>
      <w:r w:rsidR="006552E6" w:rsidRPr="0027493B">
        <w:rPr>
          <w:rFonts w:ascii="Times New Roman" w:hAnsi="Times New Roman" w:cs="Times New Roman"/>
          <w:sz w:val="24"/>
          <w:szCs w:val="24"/>
        </w:rPr>
        <w:t>,</w:t>
      </w:r>
      <w:r w:rsidR="004705C6" w:rsidRPr="0027493B">
        <w:rPr>
          <w:rFonts w:ascii="Times New Roman" w:hAnsi="Times New Roman" w:cs="Times New Roman"/>
          <w:sz w:val="24"/>
          <w:szCs w:val="24"/>
        </w:rPr>
        <w:t xml:space="preserve"> предоставленных Заказчиком, </w:t>
      </w:r>
    </w:p>
    <w:p w:rsidR="00A05D7E" w:rsidRPr="0027493B" w:rsidRDefault="00A05D7E" w:rsidP="00A05D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а так же </w:t>
      </w:r>
      <w:r w:rsidR="008A6528" w:rsidRPr="0027493B">
        <w:rPr>
          <w:rFonts w:ascii="Times New Roman" w:hAnsi="Times New Roman" w:cs="Times New Roman"/>
          <w:sz w:val="24"/>
          <w:szCs w:val="24"/>
        </w:rPr>
        <w:t xml:space="preserve">экологическим нормам, </w:t>
      </w:r>
      <w:r w:rsidR="004705C6" w:rsidRPr="0027493B">
        <w:rPr>
          <w:rFonts w:ascii="Times New Roman" w:hAnsi="Times New Roman" w:cs="Times New Roman"/>
          <w:sz w:val="24"/>
          <w:szCs w:val="24"/>
        </w:rPr>
        <w:t>треб</w:t>
      </w:r>
      <w:r w:rsidR="008A6528" w:rsidRPr="0027493B">
        <w:rPr>
          <w:rFonts w:ascii="Times New Roman" w:hAnsi="Times New Roman" w:cs="Times New Roman"/>
          <w:sz w:val="24"/>
          <w:szCs w:val="24"/>
        </w:rPr>
        <w:t>ованиям заводов – изготовителей,</w:t>
      </w:r>
      <w:r w:rsidR="004705C6" w:rsidRPr="0027493B">
        <w:rPr>
          <w:rFonts w:ascii="Times New Roman" w:hAnsi="Times New Roman" w:cs="Times New Roman"/>
          <w:sz w:val="24"/>
          <w:szCs w:val="24"/>
        </w:rPr>
        <w:t xml:space="preserve">  условиям настоящего Договора</w:t>
      </w:r>
      <w:r w:rsidR="003F0B9D" w:rsidRPr="0027493B">
        <w:rPr>
          <w:rFonts w:ascii="Times New Roman" w:hAnsi="Times New Roman" w:cs="Times New Roman"/>
          <w:sz w:val="24"/>
          <w:szCs w:val="24"/>
        </w:rPr>
        <w:t>, Правилам Безопасности в нефтяной и газовой промышленности</w:t>
      </w:r>
      <w:r w:rsidR="004705C6" w:rsidRPr="0027493B">
        <w:rPr>
          <w:rFonts w:ascii="Times New Roman" w:hAnsi="Times New Roman" w:cs="Times New Roman"/>
          <w:sz w:val="24"/>
          <w:szCs w:val="24"/>
        </w:rPr>
        <w:t>.</w:t>
      </w:r>
      <w:r w:rsidR="004B410A" w:rsidRPr="002749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05D7E" w:rsidRPr="0027493B" w:rsidRDefault="004B410A" w:rsidP="00276064">
      <w:pPr>
        <w:pStyle w:val="a3"/>
        <w:numPr>
          <w:ilvl w:val="2"/>
          <w:numId w:val="34"/>
        </w:numPr>
        <w:spacing w:line="240" w:lineRule="auto"/>
        <w:ind w:left="0" w:hanging="30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Замечания, предложения по изменению схем, поступ</w:t>
      </w:r>
      <w:r w:rsidR="00A05D7E" w:rsidRPr="0027493B">
        <w:rPr>
          <w:rFonts w:ascii="Times New Roman" w:hAnsi="Times New Roman" w:cs="Times New Roman"/>
          <w:sz w:val="24"/>
          <w:szCs w:val="24"/>
        </w:rPr>
        <w:t>ающ</w:t>
      </w:r>
      <w:r w:rsidRPr="0027493B">
        <w:rPr>
          <w:rFonts w:ascii="Times New Roman" w:hAnsi="Times New Roman" w:cs="Times New Roman"/>
          <w:sz w:val="24"/>
          <w:szCs w:val="24"/>
        </w:rPr>
        <w:t>ие от подрядчик</w:t>
      </w:r>
      <w:r w:rsidR="00A05D7E" w:rsidRPr="0027493B">
        <w:rPr>
          <w:rFonts w:ascii="Times New Roman" w:hAnsi="Times New Roman" w:cs="Times New Roman"/>
          <w:sz w:val="24"/>
          <w:szCs w:val="24"/>
        </w:rPr>
        <w:t>а</w:t>
      </w:r>
      <w:r w:rsidRPr="0027493B">
        <w:rPr>
          <w:rFonts w:ascii="Times New Roman" w:hAnsi="Times New Roman" w:cs="Times New Roman"/>
          <w:sz w:val="24"/>
          <w:szCs w:val="24"/>
        </w:rPr>
        <w:t xml:space="preserve"> после начала вышкомонтажных работ</w:t>
      </w:r>
      <w:r w:rsidR="00A05D7E" w:rsidRPr="0027493B">
        <w:rPr>
          <w:rFonts w:ascii="Times New Roman" w:hAnsi="Times New Roman" w:cs="Times New Roman"/>
          <w:sz w:val="24"/>
          <w:szCs w:val="24"/>
        </w:rPr>
        <w:t>,</w:t>
      </w:r>
      <w:r w:rsidRPr="0027493B">
        <w:rPr>
          <w:rFonts w:ascii="Times New Roman" w:hAnsi="Times New Roman" w:cs="Times New Roman"/>
          <w:sz w:val="24"/>
          <w:szCs w:val="24"/>
        </w:rPr>
        <w:t xml:space="preserve"> принимаются в виде Решений Технического совещания, с обязательным принятием соответствующего Дополнительного соглашения. </w:t>
      </w:r>
    </w:p>
    <w:p w:rsidR="00A05D7E" w:rsidRPr="0027493B" w:rsidRDefault="004B410A" w:rsidP="00276064">
      <w:pPr>
        <w:pStyle w:val="a3"/>
        <w:numPr>
          <w:ilvl w:val="2"/>
          <w:numId w:val="34"/>
        </w:numPr>
        <w:spacing w:line="240" w:lineRule="auto"/>
        <w:ind w:left="0" w:hanging="30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Приём буровой установки в монтаж, включая </w:t>
      </w:r>
      <w:r w:rsidR="00787217" w:rsidRPr="0027493B">
        <w:rPr>
          <w:rFonts w:ascii="Times New Roman" w:hAnsi="Times New Roman" w:cs="Times New Roman"/>
          <w:sz w:val="24"/>
          <w:szCs w:val="24"/>
        </w:rPr>
        <w:t xml:space="preserve">расчет </w:t>
      </w:r>
      <w:r w:rsidRPr="0027493B">
        <w:rPr>
          <w:rFonts w:ascii="Times New Roman" w:hAnsi="Times New Roman" w:cs="Times New Roman"/>
          <w:sz w:val="24"/>
          <w:szCs w:val="24"/>
        </w:rPr>
        <w:t>возврат</w:t>
      </w:r>
      <w:r w:rsidR="00787217" w:rsidRPr="0027493B">
        <w:rPr>
          <w:rFonts w:ascii="Times New Roman" w:hAnsi="Times New Roman" w:cs="Times New Roman"/>
          <w:sz w:val="24"/>
          <w:szCs w:val="24"/>
        </w:rPr>
        <w:t>а</w:t>
      </w:r>
      <w:r w:rsidRPr="0027493B">
        <w:rPr>
          <w:rFonts w:ascii="Times New Roman" w:hAnsi="Times New Roman" w:cs="Times New Roman"/>
          <w:sz w:val="24"/>
          <w:szCs w:val="24"/>
        </w:rPr>
        <w:t xml:space="preserve"> материалов, запорной арматуры, крепежа, бурового укрытия и канатов,  осуществляется по Акту</w:t>
      </w:r>
      <w:r w:rsidR="00787217" w:rsidRPr="0027493B">
        <w:rPr>
          <w:rFonts w:ascii="Times New Roman" w:hAnsi="Times New Roman" w:cs="Times New Roman"/>
          <w:sz w:val="24"/>
          <w:szCs w:val="24"/>
        </w:rPr>
        <w:t xml:space="preserve"> (Приложение №14)</w:t>
      </w:r>
      <w:r w:rsidRPr="0027493B">
        <w:rPr>
          <w:rFonts w:ascii="Times New Roman" w:hAnsi="Times New Roman" w:cs="Times New Roman"/>
          <w:sz w:val="24"/>
          <w:szCs w:val="24"/>
        </w:rPr>
        <w:t>.</w:t>
      </w:r>
    </w:p>
    <w:p w:rsidR="004B410A" w:rsidRPr="0027493B" w:rsidRDefault="004B410A" w:rsidP="00276064">
      <w:pPr>
        <w:pStyle w:val="a3"/>
        <w:numPr>
          <w:ilvl w:val="2"/>
          <w:numId w:val="34"/>
        </w:numPr>
        <w:spacing w:line="240" w:lineRule="auto"/>
        <w:ind w:left="0" w:hanging="30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Буровая установка укомплектовывается:</w:t>
      </w:r>
    </w:p>
    <w:p w:rsidR="004B410A" w:rsidRPr="0027493B" w:rsidRDefault="00482B8C" w:rsidP="00482B8C">
      <w:pPr>
        <w:pStyle w:val="a3"/>
        <w:numPr>
          <w:ilvl w:val="0"/>
          <w:numId w:val="2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О</w:t>
      </w:r>
      <w:r w:rsidR="004B410A" w:rsidRPr="0027493B">
        <w:rPr>
          <w:rFonts w:ascii="Times New Roman" w:hAnsi="Times New Roman" w:cs="Times New Roman"/>
          <w:sz w:val="24"/>
          <w:szCs w:val="24"/>
        </w:rPr>
        <w:t>граничителем высоты подъёма талевого блока;</w:t>
      </w:r>
    </w:p>
    <w:p w:rsidR="004B410A" w:rsidRPr="0027493B" w:rsidRDefault="004B410A" w:rsidP="00482B8C">
      <w:pPr>
        <w:pStyle w:val="a3"/>
        <w:numPr>
          <w:ilvl w:val="0"/>
          <w:numId w:val="2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Ограничителем нагрузки на крюк</w:t>
      </w:r>
      <w:r w:rsidR="00787217" w:rsidRPr="0027493B">
        <w:rPr>
          <w:rFonts w:ascii="Times New Roman" w:hAnsi="Times New Roman" w:cs="Times New Roman"/>
          <w:sz w:val="24"/>
          <w:szCs w:val="24"/>
        </w:rPr>
        <w:t xml:space="preserve"> «ОБЛ»</w:t>
      </w:r>
      <w:r w:rsidRPr="0027493B">
        <w:rPr>
          <w:rFonts w:ascii="Times New Roman" w:hAnsi="Times New Roman" w:cs="Times New Roman"/>
          <w:sz w:val="24"/>
          <w:szCs w:val="24"/>
        </w:rPr>
        <w:t>;</w:t>
      </w:r>
    </w:p>
    <w:p w:rsidR="004B410A" w:rsidRPr="0027493B" w:rsidRDefault="004B410A" w:rsidP="00482B8C">
      <w:pPr>
        <w:pStyle w:val="a3"/>
        <w:numPr>
          <w:ilvl w:val="0"/>
          <w:numId w:val="2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Блокирующим устройством  по отключению приводов буровых насосов при превышении давления  на 10 – 15 % выше максимального давления насосов;</w:t>
      </w:r>
    </w:p>
    <w:p w:rsidR="004B410A" w:rsidRPr="0027493B" w:rsidRDefault="004B410A" w:rsidP="00482B8C">
      <w:pPr>
        <w:pStyle w:val="a3"/>
        <w:numPr>
          <w:ilvl w:val="0"/>
          <w:numId w:val="2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Приёмным мостом с горизонтальным участком не менее 14 м и шириной не менее 2 м и стеллажами</w:t>
      </w:r>
      <w:r w:rsidR="00787217" w:rsidRPr="0027493B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787217" w:rsidRPr="0027493B">
        <w:rPr>
          <w:rFonts w:ascii="Times New Roman" w:hAnsi="Times New Roman" w:cs="Times New Roman"/>
          <w:sz w:val="24"/>
          <w:szCs w:val="24"/>
        </w:rPr>
        <w:t>противораскатными</w:t>
      </w:r>
      <w:proofErr w:type="spellEnd"/>
      <w:r w:rsidR="00787217" w:rsidRPr="0027493B">
        <w:rPr>
          <w:rFonts w:ascii="Times New Roman" w:hAnsi="Times New Roman" w:cs="Times New Roman"/>
          <w:sz w:val="24"/>
          <w:szCs w:val="24"/>
        </w:rPr>
        <w:t xml:space="preserve"> стойками</w:t>
      </w:r>
      <w:r w:rsidRPr="0027493B">
        <w:rPr>
          <w:rFonts w:ascii="Times New Roman" w:hAnsi="Times New Roman" w:cs="Times New Roman"/>
          <w:sz w:val="24"/>
          <w:szCs w:val="24"/>
        </w:rPr>
        <w:t>;</w:t>
      </w:r>
    </w:p>
    <w:p w:rsidR="004B410A" w:rsidRPr="0027493B" w:rsidRDefault="00787217" w:rsidP="00482B8C">
      <w:pPr>
        <w:pStyle w:val="a3"/>
        <w:numPr>
          <w:ilvl w:val="0"/>
          <w:numId w:val="2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Блоком</w:t>
      </w:r>
      <w:r w:rsidR="004B410A" w:rsidRPr="0027493B">
        <w:rPr>
          <w:rFonts w:ascii="Times New Roman" w:hAnsi="Times New Roman" w:cs="Times New Roman"/>
          <w:sz w:val="24"/>
          <w:szCs w:val="24"/>
        </w:rPr>
        <w:t xml:space="preserve"> приготовления бурового раствора;</w:t>
      </w:r>
    </w:p>
    <w:p w:rsidR="004B410A" w:rsidRPr="0027493B" w:rsidRDefault="00787217" w:rsidP="00482B8C">
      <w:pPr>
        <w:pStyle w:val="a3"/>
        <w:numPr>
          <w:ilvl w:val="0"/>
          <w:numId w:val="2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Компрессорным блоком с ресивером и у</w:t>
      </w:r>
      <w:r w:rsidR="004B410A" w:rsidRPr="0027493B">
        <w:rPr>
          <w:rFonts w:ascii="Times New Roman" w:hAnsi="Times New Roman" w:cs="Times New Roman"/>
          <w:sz w:val="24"/>
          <w:szCs w:val="24"/>
        </w:rPr>
        <w:t>стройством для осушки воздуха;</w:t>
      </w:r>
    </w:p>
    <w:p w:rsidR="004B410A" w:rsidRPr="0027493B" w:rsidRDefault="004B410A" w:rsidP="00482B8C">
      <w:pPr>
        <w:pStyle w:val="a3"/>
        <w:numPr>
          <w:ilvl w:val="0"/>
          <w:numId w:val="2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Успокоителем ходового конца талевого каната;</w:t>
      </w:r>
    </w:p>
    <w:p w:rsidR="004B410A" w:rsidRPr="0027493B" w:rsidRDefault="004B410A" w:rsidP="00482B8C">
      <w:pPr>
        <w:pStyle w:val="a3"/>
        <w:numPr>
          <w:ilvl w:val="0"/>
          <w:numId w:val="2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Системой обогрева рабочих мест;</w:t>
      </w:r>
    </w:p>
    <w:p w:rsidR="004B410A" w:rsidRPr="0027493B" w:rsidRDefault="004B410A" w:rsidP="00482B8C">
      <w:pPr>
        <w:pStyle w:val="a3"/>
        <w:numPr>
          <w:ilvl w:val="0"/>
          <w:numId w:val="2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lastRenderedPageBreak/>
        <w:t>Блокирующим устройством по предупреждению включения ротора при снятом ограждении и поднятых клиньях;</w:t>
      </w:r>
    </w:p>
    <w:p w:rsidR="004B410A" w:rsidRPr="0027493B" w:rsidRDefault="004B410A" w:rsidP="00482B8C">
      <w:pPr>
        <w:pStyle w:val="a3"/>
        <w:numPr>
          <w:ilvl w:val="0"/>
          <w:numId w:val="2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Системой запасных и приёмных ёмкостей;</w:t>
      </w:r>
    </w:p>
    <w:p w:rsidR="004B410A" w:rsidRPr="0027493B" w:rsidRDefault="004B410A" w:rsidP="00482B8C">
      <w:pPr>
        <w:pStyle w:val="a3"/>
        <w:numPr>
          <w:ilvl w:val="0"/>
          <w:numId w:val="2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Градуированной мерной ёмкостью.</w:t>
      </w:r>
    </w:p>
    <w:p w:rsidR="00A80E20" w:rsidRPr="0027493B" w:rsidRDefault="004C28CC" w:rsidP="00A80E20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Полный перечень блоков, узлов, агрегатов, и технических устройств, входящих в состав буровой установки, указывается в </w:t>
      </w:r>
      <w:r w:rsidRPr="0027493B">
        <w:rPr>
          <w:rFonts w:ascii="Times New Roman" w:hAnsi="Times New Roman" w:cs="Times New Roman"/>
          <w:spacing w:val="-1"/>
          <w:sz w:val="24"/>
          <w:szCs w:val="24"/>
        </w:rPr>
        <w:t>Акте передачи оборудования буровой установки «</w:t>
      </w:r>
      <w:proofErr w:type="spellStart"/>
      <w:r w:rsidRPr="0027493B">
        <w:rPr>
          <w:rFonts w:ascii="Times New Roman" w:hAnsi="Times New Roman" w:cs="Times New Roman"/>
          <w:spacing w:val="-1"/>
          <w:sz w:val="24"/>
          <w:szCs w:val="24"/>
        </w:rPr>
        <w:t>Уралмаш</w:t>
      </w:r>
      <w:proofErr w:type="spellEnd"/>
      <w:r w:rsidRPr="0027493B">
        <w:rPr>
          <w:rFonts w:ascii="Times New Roman" w:hAnsi="Times New Roman" w:cs="Times New Roman"/>
          <w:spacing w:val="-1"/>
          <w:sz w:val="24"/>
          <w:szCs w:val="24"/>
        </w:rPr>
        <w:t xml:space="preserve">»3Д–76 </w:t>
      </w:r>
      <w:proofErr w:type="spellStart"/>
      <w:r w:rsidRPr="0027493B">
        <w:rPr>
          <w:rFonts w:ascii="Times New Roman" w:hAnsi="Times New Roman" w:cs="Times New Roman"/>
          <w:spacing w:val="-1"/>
          <w:sz w:val="24"/>
          <w:szCs w:val="24"/>
        </w:rPr>
        <w:t>Зав.№ХХХ</w:t>
      </w:r>
      <w:proofErr w:type="spellEnd"/>
      <w:r w:rsidRPr="0027493B">
        <w:rPr>
          <w:rFonts w:ascii="Times New Roman" w:hAnsi="Times New Roman" w:cs="Times New Roman"/>
          <w:spacing w:val="-1"/>
          <w:sz w:val="24"/>
          <w:szCs w:val="24"/>
        </w:rPr>
        <w:t xml:space="preserve"> на буровой площадке № ХХХ ХХХХХ ЛУ (Приложение №14)</w:t>
      </w:r>
    </w:p>
    <w:p w:rsidR="00CC190D" w:rsidRPr="0027493B" w:rsidRDefault="00A05D7E" w:rsidP="00276064">
      <w:pPr>
        <w:pStyle w:val="a3"/>
        <w:numPr>
          <w:ilvl w:val="1"/>
          <w:numId w:val="34"/>
        </w:numPr>
        <w:spacing w:line="240" w:lineRule="auto"/>
        <w:ind w:left="993" w:hanging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C190D" w:rsidRPr="0027493B">
        <w:rPr>
          <w:rFonts w:ascii="Times New Roman" w:hAnsi="Times New Roman" w:cs="Times New Roman"/>
          <w:b/>
          <w:sz w:val="24"/>
          <w:szCs w:val="24"/>
        </w:rPr>
        <w:t>П</w:t>
      </w:r>
      <w:r w:rsidR="00943DCA" w:rsidRPr="0027493B">
        <w:rPr>
          <w:rFonts w:ascii="Times New Roman" w:hAnsi="Times New Roman" w:cs="Times New Roman"/>
          <w:b/>
          <w:sz w:val="24"/>
          <w:szCs w:val="24"/>
        </w:rPr>
        <w:t>еречень операций по монтажу буровой установки «</w:t>
      </w:r>
      <w:proofErr w:type="spellStart"/>
      <w:r w:rsidR="00943DCA" w:rsidRPr="0027493B">
        <w:rPr>
          <w:rFonts w:ascii="Times New Roman" w:hAnsi="Times New Roman" w:cs="Times New Roman"/>
          <w:b/>
          <w:sz w:val="24"/>
          <w:szCs w:val="24"/>
        </w:rPr>
        <w:t>Уралмаш</w:t>
      </w:r>
      <w:proofErr w:type="spellEnd"/>
      <w:r w:rsidR="00943DCA" w:rsidRPr="0027493B">
        <w:rPr>
          <w:rFonts w:ascii="Times New Roman" w:hAnsi="Times New Roman" w:cs="Times New Roman"/>
          <w:b/>
          <w:sz w:val="24"/>
          <w:szCs w:val="24"/>
        </w:rPr>
        <w:t>» 3Д-76</w:t>
      </w:r>
      <w:r w:rsidR="00787217" w:rsidRPr="0027493B">
        <w:rPr>
          <w:rFonts w:ascii="Times New Roman" w:hAnsi="Times New Roman" w:cs="Times New Roman"/>
          <w:b/>
          <w:sz w:val="24"/>
          <w:szCs w:val="24"/>
        </w:rPr>
        <w:t>:</w:t>
      </w:r>
    </w:p>
    <w:p w:rsidR="00A80E20" w:rsidRPr="0027493B" w:rsidRDefault="000E3D44" w:rsidP="00BB7E3B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Планировка</w:t>
      </w:r>
      <w:r w:rsidR="00A23C1D" w:rsidRPr="0027493B">
        <w:rPr>
          <w:rFonts w:ascii="Times New Roman" w:hAnsi="Times New Roman" w:cs="Times New Roman"/>
          <w:b/>
          <w:sz w:val="24"/>
          <w:szCs w:val="24"/>
        </w:rPr>
        <w:t xml:space="preserve"> площадки под буровую установку</w:t>
      </w:r>
      <w:r w:rsidRPr="0027493B">
        <w:rPr>
          <w:rFonts w:ascii="Times New Roman" w:hAnsi="Times New Roman" w:cs="Times New Roman"/>
          <w:b/>
          <w:sz w:val="24"/>
          <w:szCs w:val="24"/>
        </w:rPr>
        <w:t>,</w:t>
      </w:r>
      <w:r w:rsidR="00A23C1D" w:rsidRPr="002749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7493B">
        <w:rPr>
          <w:rFonts w:ascii="Times New Roman" w:hAnsi="Times New Roman" w:cs="Times New Roman"/>
          <w:b/>
          <w:sz w:val="24"/>
          <w:szCs w:val="24"/>
        </w:rPr>
        <w:t>разметка буровой площадки;</w:t>
      </w:r>
    </w:p>
    <w:p w:rsidR="00BB7E3B" w:rsidRPr="0027493B" w:rsidRDefault="004C28CC" w:rsidP="008416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При планировке ведется подготовка площадки к установке на ней фундамента буровой установки. Площадка должна быть расчищена от посторонних предметов, неровностей рельефа. При планировке должен быть обеспечен уклон площадки не более 1°. После планировки осуществляется разметка площадки согласно</w:t>
      </w:r>
      <w:r w:rsidR="001F7553" w:rsidRPr="0027493B">
        <w:rPr>
          <w:rFonts w:ascii="Times New Roman" w:hAnsi="Times New Roman" w:cs="Times New Roman"/>
          <w:sz w:val="24"/>
          <w:szCs w:val="24"/>
        </w:rPr>
        <w:t xml:space="preserve"> Плану</w:t>
      </w:r>
      <w:r w:rsidRPr="0027493B">
        <w:rPr>
          <w:rFonts w:ascii="Times New Roman" w:hAnsi="Times New Roman" w:cs="Times New Roman"/>
          <w:sz w:val="24"/>
          <w:szCs w:val="24"/>
        </w:rPr>
        <w:t xml:space="preserve"> </w:t>
      </w:r>
      <w:r w:rsidR="001F7553" w:rsidRPr="0027493B">
        <w:rPr>
          <w:rFonts w:ascii="Times New Roman" w:hAnsi="Times New Roman" w:cs="Times New Roman"/>
          <w:sz w:val="24"/>
          <w:szCs w:val="24"/>
        </w:rPr>
        <w:t>устройства фундаментов и опор буровой установки «</w:t>
      </w:r>
      <w:proofErr w:type="spellStart"/>
      <w:r w:rsidR="001F7553" w:rsidRPr="0027493B">
        <w:rPr>
          <w:rFonts w:ascii="Times New Roman" w:hAnsi="Times New Roman" w:cs="Times New Roman"/>
          <w:sz w:val="24"/>
          <w:szCs w:val="24"/>
        </w:rPr>
        <w:t>Уралмаш</w:t>
      </w:r>
      <w:proofErr w:type="spellEnd"/>
      <w:r w:rsidR="001F7553" w:rsidRPr="0027493B">
        <w:rPr>
          <w:rFonts w:ascii="Times New Roman" w:hAnsi="Times New Roman" w:cs="Times New Roman"/>
          <w:sz w:val="24"/>
          <w:szCs w:val="24"/>
        </w:rPr>
        <w:t>» 3Д-76</w:t>
      </w:r>
      <w:r w:rsidR="004D3D06" w:rsidRPr="0027493B">
        <w:rPr>
          <w:rFonts w:ascii="Times New Roman" w:hAnsi="Times New Roman" w:cs="Times New Roman"/>
          <w:sz w:val="24"/>
          <w:szCs w:val="24"/>
        </w:rPr>
        <w:t>.</w:t>
      </w:r>
      <w:r w:rsidR="00ED48A9">
        <w:rPr>
          <w:rFonts w:ascii="Times New Roman" w:hAnsi="Times New Roman" w:cs="Times New Roman"/>
          <w:sz w:val="24"/>
          <w:szCs w:val="24"/>
        </w:rPr>
        <w:t xml:space="preserve"> (Приложение № 5</w:t>
      </w:r>
      <w:r w:rsidR="001F7553" w:rsidRPr="0027493B">
        <w:rPr>
          <w:rFonts w:ascii="Times New Roman" w:hAnsi="Times New Roman" w:cs="Times New Roman"/>
          <w:sz w:val="24"/>
          <w:szCs w:val="24"/>
        </w:rPr>
        <w:t>).</w:t>
      </w:r>
    </w:p>
    <w:p w:rsidR="001F7553" w:rsidRPr="0027493B" w:rsidRDefault="001F7553" w:rsidP="00A80E20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Гидроизоляция площадки под буровую установку</w:t>
      </w:r>
    </w:p>
    <w:p w:rsidR="001F7553" w:rsidRPr="0027493B" w:rsidRDefault="001F7553" w:rsidP="008416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Перед началом устройства фундаментов буровой установки на спланированную площадку укладывается гидроизоляция, призванная предохранить грунты от воздействия бурового раствора, а так же облегчить ликвидацию возможных проливов. </w:t>
      </w:r>
      <w:r w:rsidR="0015755E" w:rsidRPr="0027493B">
        <w:rPr>
          <w:rFonts w:ascii="Times New Roman" w:hAnsi="Times New Roman" w:cs="Times New Roman"/>
          <w:sz w:val="24"/>
          <w:szCs w:val="24"/>
        </w:rPr>
        <w:t xml:space="preserve">Гидроизоляция укладывается по всей площади в плане буровой установки. </w:t>
      </w:r>
      <w:r w:rsidRPr="0027493B">
        <w:rPr>
          <w:rFonts w:ascii="Times New Roman" w:hAnsi="Times New Roman" w:cs="Times New Roman"/>
          <w:sz w:val="24"/>
          <w:szCs w:val="24"/>
        </w:rPr>
        <w:t xml:space="preserve">Гидроизоляция выполняется из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геомембраны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марки ПЭВП с номинальной толщиной </w:t>
      </w:r>
      <w:r w:rsidR="00080053">
        <w:rPr>
          <w:rFonts w:ascii="Times New Roman" w:hAnsi="Times New Roman" w:cs="Times New Roman"/>
          <w:sz w:val="24"/>
          <w:szCs w:val="24"/>
        </w:rPr>
        <w:t>0</w:t>
      </w:r>
      <w:r w:rsidRPr="0027493B">
        <w:rPr>
          <w:rFonts w:ascii="Times New Roman" w:hAnsi="Times New Roman" w:cs="Times New Roman"/>
          <w:sz w:val="24"/>
          <w:szCs w:val="24"/>
        </w:rPr>
        <w:t>,5мм</w:t>
      </w:r>
      <w:r w:rsidR="0015755E" w:rsidRPr="0027493B">
        <w:rPr>
          <w:rFonts w:ascii="Times New Roman" w:hAnsi="Times New Roman" w:cs="Times New Roman"/>
          <w:sz w:val="24"/>
          <w:szCs w:val="24"/>
        </w:rPr>
        <w:t xml:space="preserve">. Поверхность </w:t>
      </w:r>
      <w:proofErr w:type="spellStart"/>
      <w:r w:rsidR="0015755E" w:rsidRPr="0027493B">
        <w:rPr>
          <w:rFonts w:ascii="Times New Roman" w:hAnsi="Times New Roman" w:cs="Times New Roman"/>
          <w:sz w:val="24"/>
          <w:szCs w:val="24"/>
        </w:rPr>
        <w:t>геомембраны</w:t>
      </w:r>
      <w:proofErr w:type="spellEnd"/>
      <w:r w:rsidR="0015755E" w:rsidRPr="0027493B">
        <w:rPr>
          <w:rFonts w:ascii="Times New Roman" w:hAnsi="Times New Roman" w:cs="Times New Roman"/>
          <w:sz w:val="24"/>
          <w:szCs w:val="24"/>
        </w:rPr>
        <w:t xml:space="preserve"> – гладкая, или рифленая. По периметру гидроизоляции устраивается </w:t>
      </w:r>
      <w:proofErr w:type="spellStart"/>
      <w:r w:rsidR="0015755E" w:rsidRPr="0027493B">
        <w:rPr>
          <w:rFonts w:ascii="Times New Roman" w:hAnsi="Times New Roman" w:cs="Times New Roman"/>
          <w:sz w:val="24"/>
          <w:szCs w:val="24"/>
        </w:rPr>
        <w:t>отбортовка</w:t>
      </w:r>
      <w:proofErr w:type="spellEnd"/>
      <w:r w:rsidR="0015755E" w:rsidRPr="0027493B">
        <w:rPr>
          <w:rFonts w:ascii="Times New Roman" w:hAnsi="Times New Roman" w:cs="Times New Roman"/>
          <w:sz w:val="24"/>
          <w:szCs w:val="24"/>
        </w:rPr>
        <w:t xml:space="preserve"> высотой 250 мм из земляного вала, примыкающая к шламовому амбару часть периметра не </w:t>
      </w:r>
      <w:proofErr w:type="spellStart"/>
      <w:r w:rsidR="0015755E" w:rsidRPr="0027493B">
        <w:rPr>
          <w:rFonts w:ascii="Times New Roman" w:hAnsi="Times New Roman" w:cs="Times New Roman"/>
          <w:sz w:val="24"/>
          <w:szCs w:val="24"/>
        </w:rPr>
        <w:t>отбортовывается</w:t>
      </w:r>
      <w:proofErr w:type="spellEnd"/>
      <w:r w:rsidR="0015755E" w:rsidRPr="0027493B">
        <w:rPr>
          <w:rFonts w:ascii="Times New Roman" w:hAnsi="Times New Roman" w:cs="Times New Roman"/>
          <w:sz w:val="24"/>
          <w:szCs w:val="24"/>
        </w:rPr>
        <w:t xml:space="preserve">. Стыки отдельных листов </w:t>
      </w:r>
      <w:proofErr w:type="spellStart"/>
      <w:r w:rsidR="0015755E" w:rsidRPr="0027493B">
        <w:rPr>
          <w:rFonts w:ascii="Times New Roman" w:hAnsi="Times New Roman" w:cs="Times New Roman"/>
          <w:sz w:val="24"/>
          <w:szCs w:val="24"/>
        </w:rPr>
        <w:t>геомембраны</w:t>
      </w:r>
      <w:proofErr w:type="spellEnd"/>
      <w:r w:rsidR="0015755E" w:rsidRPr="0027493B">
        <w:rPr>
          <w:rFonts w:ascii="Times New Roman" w:hAnsi="Times New Roman" w:cs="Times New Roman"/>
          <w:sz w:val="24"/>
          <w:szCs w:val="24"/>
        </w:rPr>
        <w:t xml:space="preserve"> соединяются между собой пайкой.</w:t>
      </w:r>
    </w:p>
    <w:p w:rsidR="00CC190D" w:rsidRPr="0027493B" w:rsidRDefault="00CC190D" w:rsidP="00A80E20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 xml:space="preserve">Устройство фундамента </w:t>
      </w:r>
      <w:proofErr w:type="spellStart"/>
      <w:r w:rsidRPr="0027493B">
        <w:rPr>
          <w:rFonts w:ascii="Times New Roman" w:hAnsi="Times New Roman" w:cs="Times New Roman"/>
          <w:b/>
          <w:sz w:val="24"/>
          <w:szCs w:val="24"/>
        </w:rPr>
        <w:t>вышечно-лебёдочного</w:t>
      </w:r>
      <w:proofErr w:type="spellEnd"/>
      <w:r w:rsidRPr="0027493B">
        <w:rPr>
          <w:rFonts w:ascii="Times New Roman" w:hAnsi="Times New Roman" w:cs="Times New Roman"/>
          <w:b/>
          <w:sz w:val="24"/>
          <w:szCs w:val="24"/>
        </w:rPr>
        <w:t xml:space="preserve"> блока;</w:t>
      </w:r>
    </w:p>
    <w:p w:rsidR="0015755E" w:rsidRPr="0027493B" w:rsidRDefault="007A35D1" w:rsidP="008416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Фундаменты под основание</w:t>
      </w:r>
      <w:r w:rsidR="00EB5F4D" w:rsidRPr="0027493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вышечно-лебёдочного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блока</w:t>
      </w:r>
      <w:r w:rsidR="00CC190D" w:rsidRPr="0027493B">
        <w:rPr>
          <w:rFonts w:ascii="Times New Roman" w:hAnsi="Times New Roman" w:cs="Times New Roman"/>
          <w:sz w:val="24"/>
          <w:szCs w:val="24"/>
        </w:rPr>
        <w:t xml:space="preserve"> вып</w:t>
      </w:r>
      <w:r w:rsidR="00ED48A9">
        <w:rPr>
          <w:rFonts w:ascii="Times New Roman" w:hAnsi="Times New Roman" w:cs="Times New Roman"/>
          <w:sz w:val="24"/>
          <w:szCs w:val="24"/>
        </w:rPr>
        <w:t xml:space="preserve">олняются </w:t>
      </w:r>
      <w:proofErr w:type="gramStart"/>
      <w:r w:rsidR="00ED48A9">
        <w:rPr>
          <w:rFonts w:ascii="Times New Roman" w:hAnsi="Times New Roman" w:cs="Times New Roman"/>
          <w:sz w:val="24"/>
          <w:szCs w:val="24"/>
        </w:rPr>
        <w:t>согласно Приложения</w:t>
      </w:r>
      <w:proofErr w:type="gramEnd"/>
      <w:r w:rsidR="00ED48A9">
        <w:rPr>
          <w:rFonts w:ascii="Times New Roman" w:hAnsi="Times New Roman" w:cs="Times New Roman"/>
          <w:sz w:val="24"/>
          <w:szCs w:val="24"/>
        </w:rPr>
        <w:t xml:space="preserve"> №5</w:t>
      </w:r>
      <w:r w:rsidR="00CC190D" w:rsidRPr="0027493B">
        <w:rPr>
          <w:rFonts w:ascii="Times New Roman" w:hAnsi="Times New Roman" w:cs="Times New Roman"/>
          <w:sz w:val="24"/>
          <w:szCs w:val="24"/>
        </w:rPr>
        <w:t xml:space="preserve">, обрабатываются </w:t>
      </w:r>
      <w:r w:rsidR="00614094" w:rsidRPr="0027493B">
        <w:rPr>
          <w:rFonts w:ascii="Times New Roman" w:hAnsi="Times New Roman" w:cs="Times New Roman"/>
          <w:sz w:val="24"/>
          <w:szCs w:val="24"/>
        </w:rPr>
        <w:t xml:space="preserve">огнестойким составом </w:t>
      </w:r>
      <w:r w:rsidR="00CC190D" w:rsidRPr="0027493B">
        <w:rPr>
          <w:rFonts w:ascii="Times New Roman" w:hAnsi="Times New Roman" w:cs="Times New Roman"/>
          <w:sz w:val="24"/>
          <w:szCs w:val="24"/>
        </w:rPr>
        <w:t>«Кедр»</w:t>
      </w:r>
      <w:r w:rsidR="00004689" w:rsidRPr="0027493B">
        <w:rPr>
          <w:rFonts w:ascii="Times New Roman" w:hAnsi="Times New Roman" w:cs="Times New Roman"/>
          <w:sz w:val="24"/>
          <w:szCs w:val="24"/>
        </w:rPr>
        <w:t xml:space="preserve"> (или аналогичной пропиткой)</w:t>
      </w:r>
      <w:r w:rsidR="00CC190D" w:rsidRPr="0027493B">
        <w:rPr>
          <w:rFonts w:ascii="Times New Roman" w:hAnsi="Times New Roman" w:cs="Times New Roman"/>
          <w:sz w:val="24"/>
          <w:szCs w:val="24"/>
        </w:rPr>
        <w:t xml:space="preserve"> </w:t>
      </w:r>
      <w:r w:rsidR="001F7553" w:rsidRPr="0027493B">
        <w:rPr>
          <w:rFonts w:ascii="Times New Roman" w:hAnsi="Times New Roman" w:cs="Times New Roman"/>
          <w:sz w:val="24"/>
          <w:szCs w:val="24"/>
        </w:rPr>
        <w:t xml:space="preserve">с составлением соответствующего Акта. Элементы фундаментов </w:t>
      </w:r>
      <w:r w:rsidR="00CC190D" w:rsidRPr="0027493B">
        <w:rPr>
          <w:rFonts w:ascii="Times New Roman" w:hAnsi="Times New Roman" w:cs="Times New Roman"/>
          <w:sz w:val="24"/>
          <w:szCs w:val="24"/>
        </w:rPr>
        <w:t>устанавливаются на грунт с несущей способностью</w:t>
      </w:r>
      <w:r w:rsidR="00A80E20" w:rsidRPr="0027493B">
        <w:rPr>
          <w:rFonts w:ascii="Times New Roman" w:hAnsi="Times New Roman" w:cs="Times New Roman"/>
          <w:sz w:val="24"/>
          <w:szCs w:val="24"/>
        </w:rPr>
        <w:t xml:space="preserve"> не менее</w:t>
      </w:r>
      <w:r w:rsidR="00CC190D" w:rsidRPr="0027493B">
        <w:rPr>
          <w:rFonts w:ascii="Times New Roman" w:hAnsi="Times New Roman" w:cs="Times New Roman"/>
          <w:sz w:val="24"/>
          <w:szCs w:val="24"/>
        </w:rPr>
        <w:t xml:space="preserve"> 1 кг/см</w:t>
      </w:r>
      <w:proofErr w:type="gramStart"/>
      <w:r w:rsidR="00CC190D" w:rsidRPr="0027493B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="00CC190D" w:rsidRPr="0027493B">
        <w:rPr>
          <w:rFonts w:ascii="Times New Roman" w:hAnsi="Times New Roman" w:cs="Times New Roman"/>
          <w:sz w:val="24"/>
          <w:szCs w:val="24"/>
        </w:rPr>
        <w:t xml:space="preserve">. </w:t>
      </w:r>
      <w:r w:rsidR="0015755E" w:rsidRPr="0027493B">
        <w:rPr>
          <w:rFonts w:ascii="Times New Roman" w:hAnsi="Times New Roman" w:cs="Times New Roman"/>
          <w:sz w:val="24"/>
          <w:szCs w:val="24"/>
        </w:rPr>
        <w:t xml:space="preserve">Высота фундамента ВЛБ должна обеспечивать соответствие высоты стола ротора (или </w:t>
      </w:r>
      <w:proofErr w:type="spellStart"/>
      <w:r w:rsidR="0015755E" w:rsidRPr="0027493B">
        <w:rPr>
          <w:rFonts w:ascii="Times New Roman" w:hAnsi="Times New Roman" w:cs="Times New Roman"/>
          <w:sz w:val="24"/>
          <w:szCs w:val="24"/>
        </w:rPr>
        <w:t>подроторной</w:t>
      </w:r>
      <w:proofErr w:type="spellEnd"/>
      <w:r w:rsidR="0015755E" w:rsidRPr="0027493B">
        <w:rPr>
          <w:rFonts w:ascii="Times New Roman" w:hAnsi="Times New Roman" w:cs="Times New Roman"/>
          <w:sz w:val="24"/>
          <w:szCs w:val="24"/>
        </w:rPr>
        <w:t xml:space="preserve"> балки) над уровнем земли, </w:t>
      </w:r>
      <w:proofErr w:type="gramStart"/>
      <w:r w:rsidR="0015755E" w:rsidRPr="0027493B">
        <w:rPr>
          <w:rFonts w:ascii="Times New Roman" w:hAnsi="Times New Roman" w:cs="Times New Roman"/>
          <w:sz w:val="24"/>
          <w:szCs w:val="24"/>
        </w:rPr>
        <w:t>указанный</w:t>
      </w:r>
      <w:proofErr w:type="gramEnd"/>
      <w:r w:rsidR="0015755E" w:rsidRPr="0027493B">
        <w:rPr>
          <w:rFonts w:ascii="Times New Roman" w:hAnsi="Times New Roman" w:cs="Times New Roman"/>
          <w:sz w:val="24"/>
          <w:szCs w:val="24"/>
        </w:rPr>
        <w:t xml:space="preserve"> в высотной схеме в Плане расположения оборудования буровой установк</w:t>
      </w:r>
      <w:r w:rsidR="00ED48A9">
        <w:rPr>
          <w:rFonts w:ascii="Times New Roman" w:hAnsi="Times New Roman" w:cs="Times New Roman"/>
          <w:sz w:val="24"/>
          <w:szCs w:val="24"/>
        </w:rPr>
        <w:t>и «</w:t>
      </w:r>
      <w:proofErr w:type="spellStart"/>
      <w:r w:rsidR="00ED48A9">
        <w:rPr>
          <w:rFonts w:ascii="Times New Roman" w:hAnsi="Times New Roman" w:cs="Times New Roman"/>
          <w:sz w:val="24"/>
          <w:szCs w:val="24"/>
        </w:rPr>
        <w:t>Уралмаш</w:t>
      </w:r>
      <w:proofErr w:type="spellEnd"/>
      <w:r w:rsidR="00ED48A9">
        <w:rPr>
          <w:rFonts w:ascii="Times New Roman" w:hAnsi="Times New Roman" w:cs="Times New Roman"/>
          <w:sz w:val="24"/>
          <w:szCs w:val="24"/>
        </w:rPr>
        <w:t>» 3Д-76 (Приложение №4</w:t>
      </w:r>
      <w:r w:rsidR="0015755E" w:rsidRPr="0027493B">
        <w:rPr>
          <w:rFonts w:ascii="Times New Roman" w:hAnsi="Times New Roman" w:cs="Times New Roman"/>
          <w:sz w:val="24"/>
          <w:szCs w:val="24"/>
        </w:rPr>
        <w:t xml:space="preserve">) </w:t>
      </w:r>
      <w:r w:rsidR="00C26034">
        <w:rPr>
          <w:rFonts w:ascii="Times New Roman" w:hAnsi="Times New Roman" w:cs="Times New Roman"/>
          <w:sz w:val="24"/>
          <w:szCs w:val="24"/>
        </w:rPr>
        <w:t>.</w:t>
      </w:r>
    </w:p>
    <w:p w:rsidR="00CC190D" w:rsidRPr="0027493B" w:rsidRDefault="00BB7E3B" w:rsidP="008416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7493B">
        <w:rPr>
          <w:rFonts w:ascii="Times New Roman" w:hAnsi="Times New Roman" w:cs="Times New Roman"/>
          <w:sz w:val="24"/>
          <w:szCs w:val="24"/>
        </w:rPr>
        <w:t>Нижний</w:t>
      </w:r>
      <w:r w:rsidR="00CC190D" w:rsidRPr="0027493B">
        <w:rPr>
          <w:rFonts w:ascii="Times New Roman" w:hAnsi="Times New Roman" w:cs="Times New Roman"/>
          <w:sz w:val="24"/>
          <w:szCs w:val="24"/>
        </w:rPr>
        <w:t xml:space="preserve"> ряд фундамента изготавливается из сплошно</w:t>
      </w:r>
      <w:r w:rsidR="00A80E20" w:rsidRPr="0027493B">
        <w:rPr>
          <w:rFonts w:ascii="Times New Roman" w:hAnsi="Times New Roman" w:cs="Times New Roman"/>
          <w:sz w:val="24"/>
          <w:szCs w:val="24"/>
        </w:rPr>
        <w:t>го бревенчатого настила хвойных</w:t>
      </w:r>
      <w:r w:rsidR="00CC190D" w:rsidRPr="0027493B">
        <w:rPr>
          <w:rFonts w:ascii="Times New Roman" w:hAnsi="Times New Roman" w:cs="Times New Roman"/>
          <w:sz w:val="24"/>
          <w:szCs w:val="24"/>
        </w:rPr>
        <w:t xml:space="preserve">  деревьев с толщиной ствола не менее 0,35 м. Брёвна скрепляются между собой стальными скобами с торцов и по рядам на расстоянии не менее 0,7 м.</w:t>
      </w:r>
      <w:r w:rsidR="001F7553" w:rsidRPr="0027493B">
        <w:rPr>
          <w:rFonts w:ascii="Times New Roman" w:hAnsi="Times New Roman" w:cs="Times New Roman"/>
          <w:sz w:val="24"/>
          <w:szCs w:val="24"/>
        </w:rPr>
        <w:t xml:space="preserve"> По окончанию работ по изготовлению фундаментов Подрядчиком оформляется акт на скрытые работы при обустройстве фундаментов согласно Перечню исполнительной документации, оформляемой подрядной организацией при </w:t>
      </w:r>
      <w:r w:rsidR="00AA11F6">
        <w:rPr>
          <w:rFonts w:ascii="Times New Roman" w:hAnsi="Times New Roman" w:cs="Times New Roman"/>
          <w:sz w:val="24"/>
          <w:szCs w:val="24"/>
        </w:rPr>
        <w:t>проведении работ (Приложение</w:t>
      </w:r>
      <w:proofErr w:type="gramEnd"/>
      <w:r w:rsidR="00AA11F6">
        <w:rPr>
          <w:rFonts w:ascii="Times New Roman" w:hAnsi="Times New Roman" w:cs="Times New Roman"/>
          <w:sz w:val="24"/>
          <w:szCs w:val="24"/>
        </w:rPr>
        <w:t xml:space="preserve"> №12</w:t>
      </w:r>
      <w:r w:rsidR="001F7553" w:rsidRPr="0027493B">
        <w:rPr>
          <w:rFonts w:ascii="Times New Roman" w:hAnsi="Times New Roman" w:cs="Times New Roman"/>
          <w:sz w:val="24"/>
          <w:szCs w:val="24"/>
        </w:rPr>
        <w:t>)</w:t>
      </w:r>
    </w:p>
    <w:p w:rsidR="00CC190D" w:rsidRPr="0027493B" w:rsidRDefault="0015755E" w:rsidP="004F6AA0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М</w:t>
      </w:r>
      <w:r w:rsidR="00CC190D" w:rsidRPr="0027493B">
        <w:rPr>
          <w:rFonts w:ascii="Times New Roman" w:hAnsi="Times New Roman" w:cs="Times New Roman"/>
          <w:b/>
          <w:sz w:val="24"/>
          <w:szCs w:val="24"/>
        </w:rPr>
        <w:t xml:space="preserve">онтаж основания </w:t>
      </w:r>
      <w:proofErr w:type="spellStart"/>
      <w:r w:rsidR="00CC190D" w:rsidRPr="0027493B">
        <w:rPr>
          <w:rFonts w:ascii="Times New Roman" w:hAnsi="Times New Roman" w:cs="Times New Roman"/>
          <w:b/>
          <w:sz w:val="24"/>
          <w:szCs w:val="24"/>
        </w:rPr>
        <w:t>вышечно-лебёдочного</w:t>
      </w:r>
      <w:proofErr w:type="spellEnd"/>
      <w:r w:rsidR="00CC190D" w:rsidRPr="0027493B">
        <w:rPr>
          <w:rFonts w:ascii="Times New Roman" w:hAnsi="Times New Roman" w:cs="Times New Roman"/>
          <w:b/>
          <w:sz w:val="24"/>
          <w:szCs w:val="24"/>
        </w:rPr>
        <w:t xml:space="preserve"> блока;</w:t>
      </w:r>
    </w:p>
    <w:p w:rsidR="000D075B" w:rsidRPr="0027493B" w:rsidRDefault="00A80E20" w:rsidP="008416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Порядок</w:t>
      </w:r>
      <w:r w:rsidR="000D075B" w:rsidRPr="0027493B">
        <w:rPr>
          <w:rFonts w:ascii="Times New Roman" w:hAnsi="Times New Roman" w:cs="Times New Roman"/>
          <w:sz w:val="24"/>
          <w:szCs w:val="24"/>
        </w:rPr>
        <w:t xml:space="preserve"> монтажа</w:t>
      </w:r>
      <w:r w:rsidR="0015755E" w:rsidRPr="0027493B">
        <w:rPr>
          <w:rFonts w:ascii="Times New Roman" w:hAnsi="Times New Roman" w:cs="Times New Roman"/>
          <w:sz w:val="24"/>
          <w:szCs w:val="24"/>
        </w:rPr>
        <w:t xml:space="preserve"> и требования к качеству работ</w:t>
      </w:r>
      <w:r w:rsidR="000D075B" w:rsidRPr="0027493B">
        <w:rPr>
          <w:rFonts w:ascii="Times New Roman" w:hAnsi="Times New Roman" w:cs="Times New Roman"/>
          <w:sz w:val="24"/>
          <w:szCs w:val="24"/>
        </w:rPr>
        <w:t xml:space="preserve"> изложен</w:t>
      </w:r>
      <w:r w:rsidR="0015755E" w:rsidRPr="0027493B">
        <w:rPr>
          <w:rFonts w:ascii="Times New Roman" w:hAnsi="Times New Roman" w:cs="Times New Roman"/>
          <w:sz w:val="24"/>
          <w:szCs w:val="24"/>
        </w:rPr>
        <w:t>ы</w:t>
      </w:r>
      <w:r w:rsidR="000D075B" w:rsidRPr="0027493B">
        <w:rPr>
          <w:rFonts w:ascii="Times New Roman" w:hAnsi="Times New Roman" w:cs="Times New Roman"/>
          <w:sz w:val="24"/>
          <w:szCs w:val="24"/>
        </w:rPr>
        <w:t xml:space="preserve"> в Руководстве по эксплуатации РЭ92921802.005-2014 «Основание вышечного блока</w:t>
      </w:r>
      <w:proofErr w:type="gramStart"/>
      <w:r w:rsidR="000D075B" w:rsidRPr="0027493B"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 w:rsidR="009658AB">
        <w:rPr>
          <w:rFonts w:ascii="Times New Roman" w:hAnsi="Times New Roman" w:cs="Times New Roman"/>
          <w:sz w:val="24"/>
          <w:szCs w:val="24"/>
        </w:rPr>
        <w:t xml:space="preserve"> </w:t>
      </w:r>
      <w:r w:rsidR="000D075B" w:rsidRPr="0027493B">
        <w:rPr>
          <w:rFonts w:ascii="Times New Roman" w:hAnsi="Times New Roman" w:cs="Times New Roman"/>
          <w:sz w:val="24"/>
          <w:szCs w:val="24"/>
        </w:rPr>
        <w:t>(ВБ)-320 07.73.000РЭ» (Предоставляется Заказчиком).</w:t>
      </w:r>
      <w:r w:rsidR="0015755E" w:rsidRPr="0027493B">
        <w:rPr>
          <w:rFonts w:ascii="Times New Roman" w:hAnsi="Times New Roman" w:cs="Times New Roman"/>
          <w:sz w:val="24"/>
          <w:szCs w:val="24"/>
        </w:rPr>
        <w:t xml:space="preserve"> В случае монтажа буровой установк</w:t>
      </w:r>
      <w:r w:rsidR="00196B92" w:rsidRPr="0027493B">
        <w:rPr>
          <w:rFonts w:ascii="Times New Roman" w:hAnsi="Times New Roman" w:cs="Times New Roman"/>
          <w:sz w:val="24"/>
          <w:szCs w:val="24"/>
        </w:rPr>
        <w:t>и</w:t>
      </w:r>
      <w:r w:rsidR="0015755E" w:rsidRPr="0027493B">
        <w:rPr>
          <w:rFonts w:ascii="Times New Roman" w:hAnsi="Times New Roman" w:cs="Times New Roman"/>
          <w:sz w:val="24"/>
          <w:szCs w:val="24"/>
        </w:rPr>
        <w:t xml:space="preserve"> над существующей скважиной </w:t>
      </w:r>
      <w:r w:rsidR="00196B92" w:rsidRPr="0027493B">
        <w:rPr>
          <w:rFonts w:ascii="Times New Roman" w:hAnsi="Times New Roman" w:cs="Times New Roman"/>
          <w:sz w:val="24"/>
          <w:szCs w:val="24"/>
        </w:rPr>
        <w:t xml:space="preserve">основание </w:t>
      </w:r>
      <w:proofErr w:type="spellStart"/>
      <w:r w:rsidR="00196B92" w:rsidRPr="0027493B">
        <w:rPr>
          <w:rFonts w:ascii="Times New Roman" w:hAnsi="Times New Roman" w:cs="Times New Roman"/>
          <w:sz w:val="24"/>
          <w:szCs w:val="24"/>
        </w:rPr>
        <w:t>вышечно-лебедочного</w:t>
      </w:r>
      <w:proofErr w:type="spellEnd"/>
      <w:r w:rsidR="00196B92" w:rsidRPr="0027493B">
        <w:rPr>
          <w:rFonts w:ascii="Times New Roman" w:hAnsi="Times New Roman" w:cs="Times New Roman"/>
          <w:sz w:val="24"/>
          <w:szCs w:val="24"/>
        </w:rPr>
        <w:t xml:space="preserve"> блока должно быть установлено так, чтобы была обеспечена </w:t>
      </w:r>
      <w:proofErr w:type="spellStart"/>
      <w:r w:rsidR="00196B92" w:rsidRPr="0027493B">
        <w:rPr>
          <w:rFonts w:ascii="Times New Roman" w:hAnsi="Times New Roman" w:cs="Times New Roman"/>
          <w:sz w:val="24"/>
          <w:szCs w:val="24"/>
        </w:rPr>
        <w:t>соосность</w:t>
      </w:r>
      <w:proofErr w:type="spellEnd"/>
      <w:r w:rsidR="00196B92" w:rsidRPr="0027493B">
        <w:rPr>
          <w:rFonts w:ascii="Times New Roman" w:hAnsi="Times New Roman" w:cs="Times New Roman"/>
          <w:sz w:val="24"/>
          <w:szCs w:val="24"/>
        </w:rPr>
        <w:t xml:space="preserve"> ротора со скважиной в пределах допуска 50мм.</w:t>
      </w:r>
    </w:p>
    <w:p w:rsidR="0021715E" w:rsidRPr="0027493B" w:rsidRDefault="00977F5E" w:rsidP="00A80E2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Монтаж подъёмника ПВЛ</w:t>
      </w:r>
      <w:r w:rsidR="00D67E4B" w:rsidRPr="0027493B">
        <w:rPr>
          <w:rFonts w:ascii="Times New Roman" w:hAnsi="Times New Roman" w:cs="Times New Roman"/>
          <w:b/>
          <w:sz w:val="24"/>
          <w:szCs w:val="24"/>
        </w:rPr>
        <w:t>-6</w:t>
      </w:r>
      <w:r w:rsidR="00807C77" w:rsidRPr="0027493B">
        <w:rPr>
          <w:rFonts w:ascii="Times New Roman" w:hAnsi="Times New Roman" w:cs="Times New Roman"/>
          <w:b/>
          <w:sz w:val="24"/>
          <w:szCs w:val="24"/>
        </w:rPr>
        <w:t>0;</w:t>
      </w:r>
    </w:p>
    <w:p w:rsidR="006F024C" w:rsidRPr="0027493B" w:rsidRDefault="0055512F" w:rsidP="008416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Перед монтаж</w:t>
      </w:r>
      <w:r w:rsidR="00E06F27" w:rsidRPr="0027493B">
        <w:rPr>
          <w:rFonts w:ascii="Times New Roman" w:hAnsi="Times New Roman" w:cs="Times New Roman"/>
          <w:sz w:val="24"/>
          <w:szCs w:val="24"/>
        </w:rPr>
        <w:t>о</w:t>
      </w:r>
      <w:r w:rsidRPr="0027493B">
        <w:rPr>
          <w:rFonts w:ascii="Times New Roman" w:hAnsi="Times New Roman" w:cs="Times New Roman"/>
          <w:sz w:val="24"/>
          <w:szCs w:val="24"/>
        </w:rPr>
        <w:t>м подъемника вышкомонтажная бригада осуществляет его осмотр и, при необходимости, мелкий ремонт, доукомплектование</w:t>
      </w:r>
      <w:r w:rsidR="00E06F27" w:rsidRPr="0027493B">
        <w:rPr>
          <w:rFonts w:ascii="Times New Roman" w:hAnsi="Times New Roman" w:cs="Times New Roman"/>
          <w:sz w:val="24"/>
          <w:szCs w:val="24"/>
        </w:rPr>
        <w:t xml:space="preserve"> совместно с заказчиком</w:t>
      </w:r>
      <w:r w:rsidRPr="0027493B">
        <w:rPr>
          <w:rFonts w:ascii="Times New Roman" w:hAnsi="Times New Roman" w:cs="Times New Roman"/>
          <w:sz w:val="24"/>
          <w:szCs w:val="24"/>
        </w:rPr>
        <w:t xml:space="preserve">, и обслуживание. </w:t>
      </w:r>
      <w:r w:rsidR="006F024C" w:rsidRPr="0027493B">
        <w:rPr>
          <w:rFonts w:ascii="Times New Roman" w:hAnsi="Times New Roman" w:cs="Times New Roman"/>
          <w:sz w:val="24"/>
          <w:szCs w:val="24"/>
        </w:rPr>
        <w:t>Монтаж ПВЛ должен осуществляться в соответствии с паспортом и руководством по эксплуатации ПВЛ 00.00.000 ПС.</w:t>
      </w:r>
    </w:p>
    <w:p w:rsidR="00807C77" w:rsidRPr="0027493B" w:rsidRDefault="00807C77" w:rsidP="00E42A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Подъёмник крепится к специальным опорным плитам  оснований ВЛБ болтами М 30х140мм – 12шт.</w:t>
      </w:r>
      <w:r w:rsidR="00BA46C2" w:rsidRPr="0027493B">
        <w:rPr>
          <w:rFonts w:ascii="Times New Roman" w:hAnsi="Times New Roman" w:cs="Times New Roman"/>
          <w:sz w:val="24"/>
          <w:szCs w:val="24"/>
        </w:rPr>
        <w:t xml:space="preserve"> </w:t>
      </w:r>
      <w:r w:rsidRPr="0027493B">
        <w:rPr>
          <w:rFonts w:ascii="Times New Roman" w:hAnsi="Times New Roman" w:cs="Times New Roman"/>
          <w:sz w:val="24"/>
          <w:szCs w:val="24"/>
        </w:rPr>
        <w:t xml:space="preserve">Сборка подъёмника, оснастка полиспастов  и страхового устройства производится на </w:t>
      </w:r>
      <w:r w:rsidRPr="0027493B">
        <w:rPr>
          <w:rFonts w:ascii="Times New Roman" w:hAnsi="Times New Roman" w:cs="Times New Roman"/>
          <w:sz w:val="24"/>
          <w:szCs w:val="24"/>
        </w:rPr>
        <w:lastRenderedPageBreak/>
        <w:t>земле. По окончании сборки подъёмник крепится к якорям, установленным на расстоянии 10 м от углов оснований ВЛБ четырьмя оттяжками диаметром 18 – 19 мм.</w:t>
      </w:r>
    </w:p>
    <w:p w:rsidR="00807C77" w:rsidRPr="0027493B" w:rsidRDefault="00807C77" w:rsidP="00E42A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Перед сборкой подъёмника необходимо проверить:</w:t>
      </w:r>
    </w:p>
    <w:p w:rsidR="0021715E" w:rsidRPr="0027493B" w:rsidRDefault="00807C77" w:rsidP="00A80E20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Горизонтальность несущих труб;</w:t>
      </w:r>
    </w:p>
    <w:p w:rsidR="00807C77" w:rsidRPr="0027493B" w:rsidRDefault="00807C77" w:rsidP="00A80E20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Вертикальность трубных стоек подъёмника совпадение его цента с центром основания вышки;</w:t>
      </w:r>
    </w:p>
    <w:p w:rsidR="00807C77" w:rsidRPr="0027493B" w:rsidRDefault="00807C77" w:rsidP="00A80E20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Крепление всех болтов и соединений, натяжение диагональных тяг;</w:t>
      </w:r>
    </w:p>
    <w:p w:rsidR="00CC190D" w:rsidRPr="0027493B" w:rsidRDefault="00807C77" w:rsidP="00A80E20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Работу подъёмника на холостом ходу, при условии одновременности начала подъёма обеих траверс и горизонтальность их перемещения при натяжении ходовых концов оснастки.</w:t>
      </w:r>
    </w:p>
    <w:p w:rsidR="00977F5E" w:rsidRPr="0027493B" w:rsidRDefault="00E42A2C" w:rsidP="00A80E2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М</w:t>
      </w:r>
      <w:r w:rsidR="00977F5E" w:rsidRPr="0027493B">
        <w:rPr>
          <w:rFonts w:ascii="Times New Roman" w:hAnsi="Times New Roman" w:cs="Times New Roman"/>
          <w:b/>
          <w:sz w:val="24"/>
          <w:szCs w:val="24"/>
        </w:rPr>
        <w:t xml:space="preserve">онтаж </w:t>
      </w:r>
      <w:r w:rsidRPr="0027493B">
        <w:rPr>
          <w:rFonts w:ascii="Times New Roman" w:hAnsi="Times New Roman" w:cs="Times New Roman"/>
          <w:b/>
          <w:sz w:val="24"/>
          <w:szCs w:val="24"/>
        </w:rPr>
        <w:t xml:space="preserve">буровой </w:t>
      </w:r>
      <w:r w:rsidR="00977F5E" w:rsidRPr="0027493B">
        <w:rPr>
          <w:rFonts w:ascii="Times New Roman" w:hAnsi="Times New Roman" w:cs="Times New Roman"/>
          <w:b/>
          <w:sz w:val="24"/>
          <w:szCs w:val="24"/>
        </w:rPr>
        <w:t>вышки;</w:t>
      </w:r>
    </w:p>
    <w:p w:rsidR="006F024C" w:rsidRPr="0027493B" w:rsidRDefault="00E42A2C" w:rsidP="008416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Монтаж вышки ВБ-53</w:t>
      </w:r>
      <w:r w:rsidR="006F024C" w:rsidRPr="0027493B">
        <w:rPr>
          <w:rFonts w:ascii="Times New Roman" w:hAnsi="Times New Roman" w:cs="Times New Roman"/>
          <w:sz w:val="24"/>
          <w:szCs w:val="24"/>
        </w:rPr>
        <w:t xml:space="preserve"> осуществляется в соответствии с</w:t>
      </w:r>
      <w:r w:rsidRPr="0027493B">
        <w:rPr>
          <w:rFonts w:ascii="Times New Roman" w:hAnsi="Times New Roman" w:cs="Times New Roman"/>
          <w:sz w:val="24"/>
          <w:szCs w:val="24"/>
        </w:rPr>
        <w:t xml:space="preserve"> руководством по эксплуатации</w:t>
      </w:r>
      <w:r w:rsidR="006F024C" w:rsidRPr="0027493B">
        <w:rPr>
          <w:rFonts w:ascii="Times New Roman" w:hAnsi="Times New Roman" w:cs="Times New Roman"/>
          <w:sz w:val="24"/>
          <w:szCs w:val="24"/>
        </w:rPr>
        <w:t>.</w:t>
      </w:r>
    </w:p>
    <w:p w:rsidR="006F024C" w:rsidRPr="0027493B" w:rsidRDefault="00413725" w:rsidP="00386B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В</w:t>
      </w:r>
      <w:r w:rsidR="007A35D1" w:rsidRPr="0027493B">
        <w:rPr>
          <w:rFonts w:ascii="Times New Roman" w:hAnsi="Times New Roman" w:cs="Times New Roman"/>
          <w:sz w:val="24"/>
          <w:szCs w:val="24"/>
        </w:rPr>
        <w:t>ыш</w:t>
      </w:r>
      <w:r w:rsidRPr="0027493B">
        <w:rPr>
          <w:rFonts w:ascii="Times New Roman" w:hAnsi="Times New Roman" w:cs="Times New Roman"/>
          <w:sz w:val="24"/>
          <w:szCs w:val="24"/>
        </w:rPr>
        <w:t>ка</w:t>
      </w:r>
      <w:r w:rsidR="000E484F" w:rsidRPr="0027493B">
        <w:rPr>
          <w:rFonts w:ascii="Times New Roman" w:hAnsi="Times New Roman" w:cs="Times New Roman"/>
          <w:sz w:val="24"/>
          <w:szCs w:val="24"/>
        </w:rPr>
        <w:t xml:space="preserve"> башенного типа ВБ</w:t>
      </w:r>
      <w:r w:rsidR="00F53C5C" w:rsidRPr="0027493B">
        <w:rPr>
          <w:rFonts w:ascii="Times New Roman" w:hAnsi="Times New Roman" w:cs="Times New Roman"/>
          <w:sz w:val="24"/>
          <w:szCs w:val="24"/>
        </w:rPr>
        <w:t xml:space="preserve"> 53</w:t>
      </w:r>
      <w:r w:rsidR="00807C77" w:rsidRPr="0027493B">
        <w:rPr>
          <w:rFonts w:ascii="Times New Roman" w:hAnsi="Times New Roman" w:cs="Times New Roman"/>
          <w:sz w:val="24"/>
          <w:szCs w:val="24"/>
        </w:rPr>
        <w:t xml:space="preserve"> собирается секциями в вертикальном положении методом «</w:t>
      </w:r>
      <w:proofErr w:type="spellStart"/>
      <w:r w:rsidR="00807C77" w:rsidRPr="0027493B">
        <w:rPr>
          <w:rFonts w:ascii="Times New Roman" w:hAnsi="Times New Roman" w:cs="Times New Roman"/>
          <w:sz w:val="24"/>
          <w:szCs w:val="24"/>
        </w:rPr>
        <w:t>сверху-вниз</w:t>
      </w:r>
      <w:proofErr w:type="spellEnd"/>
      <w:r w:rsidR="00807C77" w:rsidRPr="0027493B">
        <w:rPr>
          <w:rFonts w:ascii="Times New Roman" w:hAnsi="Times New Roman" w:cs="Times New Roman"/>
          <w:sz w:val="24"/>
          <w:szCs w:val="24"/>
        </w:rPr>
        <w:t>»  с применением подъёмника ПВЛ – 60.</w:t>
      </w:r>
      <w:r w:rsidRPr="002749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6B85" w:rsidRPr="0027493B" w:rsidRDefault="00E42A2C" w:rsidP="004902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При сборке вышки должно быть обеспечено взаимное заземление секций ног вышки штатным способом. При монтаже  вышки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устанавшиваются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необходимые страховки навесного оборудования, успокоители диагоналей, осуществляется шплинтовка и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контровка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крепежа.</w:t>
      </w:r>
      <w:r w:rsidR="00EC41DA" w:rsidRPr="002749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7F5E" w:rsidRPr="0027493B" w:rsidRDefault="00807C77" w:rsidP="00E42A2C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Демонтаж подъёмника ПВЛ</w:t>
      </w:r>
      <w:r w:rsidR="00A360E9" w:rsidRPr="0027493B">
        <w:rPr>
          <w:rFonts w:ascii="Times New Roman" w:hAnsi="Times New Roman" w:cs="Times New Roman"/>
          <w:b/>
          <w:sz w:val="24"/>
          <w:szCs w:val="24"/>
        </w:rPr>
        <w:t>-60</w:t>
      </w:r>
      <w:r w:rsidRPr="0027493B">
        <w:rPr>
          <w:rFonts w:ascii="Times New Roman" w:hAnsi="Times New Roman" w:cs="Times New Roman"/>
          <w:b/>
          <w:sz w:val="24"/>
          <w:szCs w:val="24"/>
        </w:rPr>
        <w:t>;</w:t>
      </w:r>
    </w:p>
    <w:p w:rsidR="00E42A2C" w:rsidRPr="0027493B" w:rsidRDefault="00E42A2C" w:rsidP="008416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При демонтаже подъемника совместно с Заказчиком осуществляется </w:t>
      </w:r>
      <w:r w:rsidR="0055512F" w:rsidRPr="0027493B">
        <w:rPr>
          <w:rFonts w:ascii="Times New Roman" w:hAnsi="Times New Roman" w:cs="Times New Roman"/>
          <w:sz w:val="24"/>
          <w:szCs w:val="24"/>
        </w:rPr>
        <w:t xml:space="preserve">его осмотр, в случае необходимости ремонта составляется соответствующая дефектная ведомость. </w:t>
      </w:r>
      <w:r w:rsidRPr="0027493B">
        <w:rPr>
          <w:rFonts w:ascii="Times New Roman" w:hAnsi="Times New Roman" w:cs="Times New Roman"/>
          <w:sz w:val="24"/>
          <w:szCs w:val="24"/>
        </w:rPr>
        <w:t>После демонтажа подъемника он комплектуется и складируется на участке буровой площадки, указанной Заказчиком. При складировании должно быть обеспечено предохранение узлов подъемника (в том числе, канатных шкивов) от механических повреждений. В случае необходимости перевозки подъемника на другой объект его</w:t>
      </w:r>
      <w:r w:rsidRPr="002749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7493B">
        <w:rPr>
          <w:rFonts w:ascii="Times New Roman" w:hAnsi="Times New Roman" w:cs="Times New Roman"/>
          <w:sz w:val="24"/>
          <w:szCs w:val="24"/>
        </w:rPr>
        <w:t xml:space="preserve">увязка и погрузка осуществляется вышкомонтажной бригадой. </w:t>
      </w:r>
    </w:p>
    <w:p w:rsidR="006F024C" w:rsidRPr="0027493B" w:rsidRDefault="00807C77" w:rsidP="006F024C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 xml:space="preserve">Монтаж </w:t>
      </w:r>
      <w:r w:rsidR="005912FB" w:rsidRPr="0027493B">
        <w:rPr>
          <w:rFonts w:ascii="Times New Roman" w:hAnsi="Times New Roman" w:cs="Times New Roman"/>
          <w:b/>
          <w:sz w:val="24"/>
          <w:szCs w:val="24"/>
        </w:rPr>
        <w:t xml:space="preserve">оборудования </w:t>
      </w:r>
      <w:proofErr w:type="spellStart"/>
      <w:r w:rsidR="005912FB" w:rsidRPr="0027493B">
        <w:rPr>
          <w:rFonts w:ascii="Times New Roman" w:hAnsi="Times New Roman" w:cs="Times New Roman"/>
          <w:b/>
          <w:sz w:val="24"/>
          <w:szCs w:val="24"/>
        </w:rPr>
        <w:t>вышечно</w:t>
      </w:r>
      <w:r w:rsidR="00A360E9" w:rsidRPr="0027493B">
        <w:rPr>
          <w:rFonts w:ascii="Times New Roman" w:hAnsi="Times New Roman" w:cs="Times New Roman"/>
          <w:b/>
          <w:sz w:val="24"/>
          <w:szCs w:val="24"/>
        </w:rPr>
        <w:t>-лебёдочного</w:t>
      </w:r>
      <w:proofErr w:type="spellEnd"/>
      <w:r w:rsidR="00A360E9" w:rsidRPr="0027493B">
        <w:rPr>
          <w:rFonts w:ascii="Times New Roman" w:hAnsi="Times New Roman" w:cs="Times New Roman"/>
          <w:b/>
          <w:sz w:val="24"/>
          <w:szCs w:val="24"/>
        </w:rPr>
        <w:t xml:space="preserve"> блока</w:t>
      </w:r>
      <w:r w:rsidRPr="0027493B">
        <w:rPr>
          <w:rFonts w:ascii="Times New Roman" w:hAnsi="Times New Roman" w:cs="Times New Roman"/>
          <w:b/>
          <w:sz w:val="24"/>
          <w:szCs w:val="24"/>
        </w:rPr>
        <w:t>;</w:t>
      </w:r>
    </w:p>
    <w:p w:rsidR="00A5355B" w:rsidRPr="0027493B" w:rsidRDefault="00A5355B" w:rsidP="00A535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Горизонтальность бурового и силового оборудования проверяется в 2 взаимно перпендикулярных направлениях с помощью теодолита и нивелира. Отклонение от горизонтали – не более 1 мм на 1 м. Буровая лебёдка устанавливается на основание и крепится к нему болтами М 30 с контргайками, горизонтальность проверяется по барабану с помощью уровня.</w:t>
      </w:r>
      <w:r w:rsidR="00EC41DA" w:rsidRPr="0027493B">
        <w:rPr>
          <w:rFonts w:ascii="Times New Roman" w:hAnsi="Times New Roman" w:cs="Times New Roman"/>
          <w:sz w:val="24"/>
          <w:szCs w:val="24"/>
        </w:rPr>
        <w:t xml:space="preserve"> Взаимное расположение барабана лебедки и пульта бурильщика должно обеспечивать беспрепятственное наблюдение бурильщика за процессом навивки талевого каната на барабан. При монтаже буровой лебедки должна быть обеспечена </w:t>
      </w:r>
      <w:proofErr w:type="spellStart"/>
      <w:r w:rsidR="00EC41DA" w:rsidRPr="0027493B">
        <w:rPr>
          <w:rFonts w:ascii="Times New Roman" w:hAnsi="Times New Roman" w:cs="Times New Roman"/>
          <w:sz w:val="24"/>
          <w:szCs w:val="24"/>
        </w:rPr>
        <w:t>соосность</w:t>
      </w:r>
      <w:proofErr w:type="spellEnd"/>
      <w:r w:rsidR="00EC41DA" w:rsidRPr="0027493B">
        <w:rPr>
          <w:rFonts w:ascii="Times New Roman" w:hAnsi="Times New Roman" w:cs="Times New Roman"/>
          <w:sz w:val="24"/>
          <w:szCs w:val="24"/>
        </w:rPr>
        <w:t xml:space="preserve"> центра барабана с обводным шкивом кронблока; центровка цепи привода ротора.</w:t>
      </w:r>
      <w:r w:rsidRPr="0027493B">
        <w:rPr>
          <w:rFonts w:ascii="Times New Roman" w:hAnsi="Times New Roman" w:cs="Times New Roman"/>
          <w:sz w:val="24"/>
          <w:szCs w:val="24"/>
        </w:rPr>
        <w:t xml:space="preserve"> </w:t>
      </w:r>
      <w:r w:rsidR="00EC41DA" w:rsidRPr="0027493B">
        <w:rPr>
          <w:rFonts w:ascii="Times New Roman" w:hAnsi="Times New Roman" w:cs="Times New Roman"/>
          <w:sz w:val="24"/>
          <w:szCs w:val="24"/>
        </w:rPr>
        <w:t>Смещение  торцов звёздочек в цепи привода ротора должно быть не более 2 мм.</w:t>
      </w:r>
      <w:r w:rsidR="00841628" w:rsidRPr="0027493B">
        <w:rPr>
          <w:rFonts w:ascii="Times New Roman" w:hAnsi="Times New Roman" w:cs="Times New Roman"/>
          <w:sz w:val="24"/>
          <w:szCs w:val="24"/>
        </w:rPr>
        <w:t xml:space="preserve"> Конструкция цепного привода ротора должна обеспечивать возможность натяжения</w:t>
      </w:r>
      <w:r w:rsidR="00EC41DA" w:rsidRPr="0027493B">
        <w:rPr>
          <w:rFonts w:ascii="Times New Roman" w:hAnsi="Times New Roman" w:cs="Times New Roman"/>
          <w:sz w:val="24"/>
          <w:szCs w:val="24"/>
        </w:rPr>
        <w:t xml:space="preserve"> </w:t>
      </w:r>
      <w:r w:rsidR="00841628" w:rsidRPr="0027493B">
        <w:rPr>
          <w:rFonts w:ascii="Times New Roman" w:hAnsi="Times New Roman" w:cs="Times New Roman"/>
          <w:sz w:val="24"/>
          <w:szCs w:val="24"/>
        </w:rPr>
        <w:t xml:space="preserve">каждого участка цепи без перемещения ротора или лебедки. </w:t>
      </w:r>
      <w:r w:rsidRPr="0027493B">
        <w:rPr>
          <w:rFonts w:ascii="Times New Roman" w:hAnsi="Times New Roman" w:cs="Times New Roman"/>
          <w:sz w:val="24"/>
          <w:szCs w:val="24"/>
        </w:rPr>
        <w:t xml:space="preserve">Монтаж ротора производится на 2-х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подроторных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балках по центру скважины. Горизонтальность установки ротора проверяется с помощью уровня. Отклонение от горизонтальности допускается 1 мм на 1 м длины. Вертикальная ось ротора должна совпадать с 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>отвесом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  опущенным из центра диагоналей вышки. </w:t>
      </w:r>
    </w:p>
    <w:p w:rsidR="00EC41DA" w:rsidRPr="0027493B" w:rsidRDefault="00EC41DA" w:rsidP="00A535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При монтаже основания и полов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вышечно-лебедочного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блока должна быть обеспечена высота пола рабочей площадки вровень со столом ротора. Это достигается за счет конструкции основания ВЛБ или </w:t>
      </w:r>
      <w:proofErr w:type="spellStart"/>
      <w:proofErr w:type="gramStart"/>
      <w:r w:rsidRPr="0027493B">
        <w:rPr>
          <w:rFonts w:ascii="Times New Roman" w:hAnsi="Times New Roman" w:cs="Times New Roman"/>
          <w:sz w:val="24"/>
          <w:szCs w:val="24"/>
        </w:rPr>
        <w:t>фальш-полов</w:t>
      </w:r>
      <w:proofErr w:type="spellEnd"/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. Прочность и жесткость конструкции и настила </w:t>
      </w:r>
      <w:proofErr w:type="spellStart"/>
      <w:proofErr w:type="gramStart"/>
      <w:r w:rsidRPr="0027493B">
        <w:rPr>
          <w:rFonts w:ascii="Times New Roman" w:hAnsi="Times New Roman" w:cs="Times New Roman"/>
          <w:sz w:val="24"/>
          <w:szCs w:val="24"/>
        </w:rPr>
        <w:t>фальш-полов</w:t>
      </w:r>
      <w:proofErr w:type="spellEnd"/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 должна обеспечивать их целостность при штатных условиях эксплуатации буровой установки во всем периоде ее работы.</w:t>
      </w:r>
    </w:p>
    <w:p w:rsidR="00EC41DA" w:rsidRPr="0027493B" w:rsidRDefault="00EC41DA" w:rsidP="00A535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Полы на ВЛБ и прочих блоках должны быть обеспечены лючками для монтажа и обслуживания оборудования буровой установки.</w:t>
      </w:r>
    </w:p>
    <w:p w:rsidR="00A5355B" w:rsidRPr="0027493B" w:rsidRDefault="00A5355B" w:rsidP="00A535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Полы на всех блоках, полатях, площадках устанавливаются из рифлёного металла толщиной не менее 4 мм. Полы должны быть ровными без щелей размером более 10 мм. Металлические полы настилаются непосредственно на основания, крепление осуществляется сваркой, прерывистым швом длиной 100 мм с шагом – 200 мм. Листы свариваются между собой прерывистым швом длиной 10мм с шагом 150 мм. Расстояние между балками в ВЛБ, к которым привариваются полы должно быть не более – 1000мм, в остальных блоках – не более </w:t>
      </w:r>
      <w:r w:rsidRPr="0027493B">
        <w:rPr>
          <w:rFonts w:ascii="Times New Roman" w:hAnsi="Times New Roman" w:cs="Times New Roman"/>
          <w:sz w:val="24"/>
          <w:szCs w:val="24"/>
        </w:rPr>
        <w:lastRenderedPageBreak/>
        <w:t>1500 мм. Рабочие площадки обшиваются бортовой доской или металлической лентой высотой не менее 150 мм.</w:t>
      </w:r>
    </w:p>
    <w:p w:rsidR="00A5355B" w:rsidRPr="0027493B" w:rsidRDefault="00A5355B" w:rsidP="00A535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Объекты, для обслуживания которых 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>требуется подъём рабочего на высоту до 0,75 м оборудуются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 ступенями, а более 0,75 м – лестницами с ограждением. 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>Проходы над трубопроводами высотой более 0, 25 м  оборудуются переходными мостиками, которые оборудуются перилами, если высота трубопроводов – более 0, 75 м.  маршевые лестницы должны иметь уклон  не более 60 град, а лестницы на резервуары – не более 50 град. Ширина лестниц – 0,65 м, а у лестниц для переноски тяжестей не менее 1 м. Ступени должны иметь уклон вовнутрь – 2 – 5 град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. Высота ступеней – не более 25 см.. с 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>обоих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 сторон ступени должны иметь боковую обшивку высотой – 150 мм. Перила – высотой – 1м. Лестницы тоннельного типа – шириной 0,6 м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 с высоты – 2м оборудуются тоннелем из металлической полосы радиусом – 35 – 40 см. Расстояние между дугами – 0,8 м. Лестницы оборудуются площадками, расположенными по вертикали на расстоянии  - 6 м. Расстояние между ступенями у лестниц тоннельного типа – не более 0,35 м. рабочие площадки должны иметь ограждения высотой 1,25 м, с продольными планками на расстоянии 0,4 м одна 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>от другой и борт высотой 0,15 м расстояние между осями смежных стоек – не более 2,5 м. высота сетчатого ограждения  движущихся элементов – не менее 1,8 м. При высоте движущихся элементов менее 1, 8 м они ограждаются полностью.</w:t>
      </w:r>
      <w:proofErr w:type="gramEnd"/>
    </w:p>
    <w:p w:rsidR="00DD06E8" w:rsidRPr="0027493B" w:rsidRDefault="00DD06E8" w:rsidP="006F024C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Устройство якорей</w:t>
      </w:r>
      <w:r w:rsidR="00A05647" w:rsidRPr="0027493B">
        <w:rPr>
          <w:rFonts w:ascii="Times New Roman" w:hAnsi="Times New Roman" w:cs="Times New Roman"/>
          <w:b/>
          <w:sz w:val="24"/>
          <w:szCs w:val="24"/>
        </w:rPr>
        <w:t xml:space="preserve"> и монтаж </w:t>
      </w:r>
      <w:r w:rsidRPr="0027493B">
        <w:rPr>
          <w:rFonts w:ascii="Times New Roman" w:hAnsi="Times New Roman" w:cs="Times New Roman"/>
          <w:b/>
          <w:sz w:val="24"/>
          <w:szCs w:val="24"/>
        </w:rPr>
        <w:t>ветровых оттяжек вышки;</w:t>
      </w:r>
    </w:p>
    <w:p w:rsidR="00166944" w:rsidRPr="0027493B" w:rsidRDefault="007E45F6" w:rsidP="007E45F6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При устройстве якорей ветровых оттяжек вышки Подрядчик составляет Акт на скрытые работы по обустройству оттяжек вышки со схемой конструкции якорей, а так же, по результатам испытаний якорей, Акт об испытании якорей оттяжек вышки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>огласно Приложению № 1</w:t>
      </w:r>
      <w:r w:rsidR="00840433">
        <w:rPr>
          <w:rFonts w:ascii="Times New Roman" w:hAnsi="Times New Roman" w:cs="Times New Roman"/>
          <w:sz w:val="24"/>
          <w:szCs w:val="24"/>
        </w:rPr>
        <w:t>2</w:t>
      </w:r>
      <w:r w:rsidRPr="0027493B">
        <w:rPr>
          <w:rFonts w:ascii="Times New Roman" w:hAnsi="Times New Roman" w:cs="Times New Roman"/>
          <w:sz w:val="24"/>
          <w:szCs w:val="24"/>
        </w:rPr>
        <w:t xml:space="preserve"> – Перечень исполнительной документации, оформляемой подрядной организацией при проведении работ)</w:t>
      </w:r>
      <w:r w:rsidR="00166944" w:rsidRPr="002749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E45F6" w:rsidRPr="0027493B" w:rsidRDefault="00166944" w:rsidP="007E45F6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Якоря ветровых оттяжек оборудуются ограждением и сигнальными флажками для предотвращения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травмирования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персонала или наезда техники. Ветровые оттяжки в местах проезда под ними техники так же обозначаются сигнальными флажками.</w:t>
      </w:r>
    </w:p>
    <w:p w:rsidR="006F024C" w:rsidRPr="0027493B" w:rsidRDefault="00DD06E8" w:rsidP="006F024C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Монтаж эвакуатора «Спас»;</w:t>
      </w:r>
    </w:p>
    <w:p w:rsidR="006F024C" w:rsidRPr="0027493B" w:rsidRDefault="00807C77" w:rsidP="006F024C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Устройство фундамента приводного блока;</w:t>
      </w:r>
    </w:p>
    <w:p w:rsidR="00376E98" w:rsidRPr="0027493B" w:rsidRDefault="00CB15A1" w:rsidP="008416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Фундаменты под основание  приводного блока вып</w:t>
      </w:r>
      <w:r w:rsidR="005F7739">
        <w:rPr>
          <w:rFonts w:ascii="Times New Roman" w:hAnsi="Times New Roman" w:cs="Times New Roman"/>
          <w:sz w:val="24"/>
          <w:szCs w:val="24"/>
        </w:rPr>
        <w:t>олняются согласно Приложения №5</w:t>
      </w:r>
      <w:r w:rsidRPr="0027493B">
        <w:rPr>
          <w:rFonts w:ascii="Times New Roman" w:hAnsi="Times New Roman" w:cs="Times New Roman"/>
          <w:sz w:val="24"/>
          <w:szCs w:val="24"/>
        </w:rPr>
        <w:t xml:space="preserve">, обрабатываются  </w:t>
      </w:r>
      <w:r w:rsidR="00614094" w:rsidRPr="0027493B">
        <w:rPr>
          <w:rFonts w:ascii="Times New Roman" w:hAnsi="Times New Roman" w:cs="Times New Roman"/>
          <w:sz w:val="24"/>
          <w:szCs w:val="24"/>
        </w:rPr>
        <w:t>огнестойким составом</w:t>
      </w:r>
      <w:r w:rsidRPr="0027493B">
        <w:rPr>
          <w:rFonts w:ascii="Times New Roman" w:hAnsi="Times New Roman" w:cs="Times New Roman"/>
          <w:sz w:val="24"/>
          <w:szCs w:val="24"/>
        </w:rPr>
        <w:t xml:space="preserve"> «Кедр»</w:t>
      </w:r>
      <w:r w:rsidR="00050E6F">
        <w:rPr>
          <w:rFonts w:ascii="Times New Roman" w:hAnsi="Times New Roman" w:cs="Times New Roman"/>
          <w:sz w:val="24"/>
          <w:szCs w:val="24"/>
        </w:rPr>
        <w:t xml:space="preserve"> (или аналогом) с составлением соответствующего акта</w:t>
      </w:r>
      <w:r w:rsidR="00376E98" w:rsidRPr="0027493B">
        <w:rPr>
          <w:rFonts w:ascii="Times New Roman" w:hAnsi="Times New Roman" w:cs="Times New Roman"/>
          <w:sz w:val="24"/>
          <w:szCs w:val="24"/>
        </w:rPr>
        <w:t>,</w:t>
      </w:r>
      <w:r w:rsidRPr="0027493B">
        <w:rPr>
          <w:rFonts w:ascii="Times New Roman" w:hAnsi="Times New Roman" w:cs="Times New Roman"/>
          <w:sz w:val="24"/>
          <w:szCs w:val="24"/>
        </w:rPr>
        <w:t xml:space="preserve"> и устанавливаются на грунт с несущей способностью</w:t>
      </w:r>
      <w:r w:rsidR="00BF3AA8" w:rsidRPr="0027493B">
        <w:rPr>
          <w:rFonts w:ascii="Times New Roman" w:hAnsi="Times New Roman" w:cs="Times New Roman"/>
          <w:sz w:val="24"/>
          <w:szCs w:val="24"/>
        </w:rPr>
        <w:t xml:space="preserve"> не менее</w:t>
      </w:r>
      <w:r w:rsidRPr="0027493B">
        <w:rPr>
          <w:rFonts w:ascii="Times New Roman" w:hAnsi="Times New Roman" w:cs="Times New Roman"/>
          <w:sz w:val="24"/>
          <w:szCs w:val="24"/>
        </w:rPr>
        <w:t xml:space="preserve"> 1 кг/см</w:t>
      </w:r>
      <w:proofErr w:type="gramStart"/>
      <w:r w:rsidRPr="0027493B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>. Первый ряд фундамента изготавливается из сплошно</w:t>
      </w:r>
      <w:r w:rsidR="00BF3AA8" w:rsidRPr="0027493B">
        <w:rPr>
          <w:rFonts w:ascii="Times New Roman" w:hAnsi="Times New Roman" w:cs="Times New Roman"/>
          <w:sz w:val="24"/>
          <w:szCs w:val="24"/>
        </w:rPr>
        <w:t>го бревенчатого настила хвойных</w:t>
      </w:r>
      <w:r w:rsidRPr="0027493B">
        <w:rPr>
          <w:rFonts w:ascii="Times New Roman" w:hAnsi="Times New Roman" w:cs="Times New Roman"/>
          <w:sz w:val="24"/>
          <w:szCs w:val="24"/>
        </w:rPr>
        <w:t xml:space="preserve">  деревьев с толщиной ствола не менее 0,35 м. Брёвна скрепляются между собой стальными скобами с торцов и по рядам на расстоянии не менее 0,7м.</w:t>
      </w:r>
    </w:p>
    <w:p w:rsidR="00807C77" w:rsidRPr="0027493B" w:rsidRDefault="00CB15A1" w:rsidP="00386B8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 xml:space="preserve">Монтаж </w:t>
      </w:r>
      <w:r w:rsidR="004B410A" w:rsidRPr="0027493B">
        <w:rPr>
          <w:rFonts w:ascii="Times New Roman" w:hAnsi="Times New Roman" w:cs="Times New Roman"/>
          <w:b/>
          <w:sz w:val="24"/>
          <w:szCs w:val="24"/>
        </w:rPr>
        <w:t>приводного блока</w:t>
      </w:r>
      <w:r w:rsidR="008F3D61" w:rsidRPr="0027493B">
        <w:rPr>
          <w:rFonts w:ascii="Times New Roman" w:hAnsi="Times New Roman" w:cs="Times New Roman"/>
          <w:b/>
          <w:sz w:val="24"/>
          <w:szCs w:val="24"/>
        </w:rPr>
        <w:t>;</w:t>
      </w:r>
    </w:p>
    <w:p w:rsidR="0060474C" w:rsidRPr="0027493B" w:rsidRDefault="0060474C" w:rsidP="00BF78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Основание приводного блока предназначено для монтажа привода бурового оборудования</w:t>
      </w:r>
      <w:r w:rsidR="00FB69FE">
        <w:rPr>
          <w:rFonts w:ascii="Times New Roman" w:hAnsi="Times New Roman" w:cs="Times New Roman"/>
          <w:sz w:val="24"/>
          <w:szCs w:val="24"/>
        </w:rPr>
        <w:t>. На основани</w:t>
      </w:r>
      <w:proofErr w:type="gramStart"/>
      <w:r w:rsidR="00FB69FE"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="00FB69FE">
        <w:rPr>
          <w:rFonts w:ascii="Times New Roman" w:hAnsi="Times New Roman" w:cs="Times New Roman"/>
          <w:sz w:val="24"/>
          <w:szCs w:val="24"/>
        </w:rPr>
        <w:t xml:space="preserve"> устанавливается 2</w:t>
      </w:r>
      <w:r w:rsidRPr="0027493B">
        <w:rPr>
          <w:rFonts w:ascii="Times New Roman" w:hAnsi="Times New Roman" w:cs="Times New Roman"/>
          <w:sz w:val="24"/>
          <w:szCs w:val="24"/>
        </w:rPr>
        <w:t>-х дизельный</w:t>
      </w:r>
      <w:r w:rsidR="00FB69FE">
        <w:rPr>
          <w:rFonts w:ascii="Times New Roman" w:hAnsi="Times New Roman" w:cs="Times New Roman"/>
          <w:sz w:val="24"/>
          <w:szCs w:val="24"/>
        </w:rPr>
        <w:t xml:space="preserve"> силовой привод лебёдки</w:t>
      </w:r>
      <w:r w:rsidRPr="0027493B">
        <w:rPr>
          <w:rFonts w:ascii="Times New Roman" w:hAnsi="Times New Roman" w:cs="Times New Roman"/>
          <w:sz w:val="24"/>
          <w:szCs w:val="24"/>
        </w:rPr>
        <w:t>, компрессоры. Приводной блок укрывается укрытием.</w:t>
      </w:r>
    </w:p>
    <w:p w:rsidR="0060474C" w:rsidRPr="0027493B" w:rsidRDefault="0060474C" w:rsidP="00BF78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Монтаж оснований приводного блока производится в следующей последовательности:</w:t>
      </w:r>
    </w:p>
    <w:p w:rsidR="0060474C" w:rsidRPr="0027493B" w:rsidRDefault="0060474C" w:rsidP="0060474C">
      <w:pPr>
        <w:pStyle w:val="a3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Планировка площадки;</w:t>
      </w:r>
    </w:p>
    <w:p w:rsidR="0060474C" w:rsidRPr="0027493B" w:rsidRDefault="0060474C" w:rsidP="0060474C">
      <w:pPr>
        <w:pStyle w:val="a3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Сооружение фундаментов;</w:t>
      </w:r>
    </w:p>
    <w:p w:rsidR="0060474C" w:rsidRPr="0027493B" w:rsidRDefault="0060474C" w:rsidP="0060474C">
      <w:pPr>
        <w:pStyle w:val="a3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Проверка комплектности оборудования;</w:t>
      </w:r>
    </w:p>
    <w:p w:rsidR="0060474C" w:rsidRPr="0027493B" w:rsidRDefault="0060474C" w:rsidP="0060474C">
      <w:pPr>
        <w:pStyle w:val="a3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Установка нижней фермы;</w:t>
      </w:r>
    </w:p>
    <w:p w:rsidR="0060474C" w:rsidRPr="0027493B" w:rsidRDefault="0060474C" w:rsidP="0060474C">
      <w:pPr>
        <w:pStyle w:val="a3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Монтаж и закрепление верхней фермы;</w:t>
      </w:r>
    </w:p>
    <w:p w:rsidR="0060474C" w:rsidRPr="0027493B" w:rsidRDefault="0060474C" w:rsidP="0060474C">
      <w:pPr>
        <w:pStyle w:val="a3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Установка и закрепление поперечных балок;</w:t>
      </w:r>
    </w:p>
    <w:p w:rsidR="0060474C" w:rsidRPr="0027493B" w:rsidRDefault="0060474C" w:rsidP="0060474C">
      <w:pPr>
        <w:pStyle w:val="a3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Увязка концов поперечных балок 2 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>продольными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>;</w:t>
      </w:r>
    </w:p>
    <w:p w:rsidR="0060474C" w:rsidRPr="0027493B" w:rsidRDefault="0060474C" w:rsidP="0060474C">
      <w:pPr>
        <w:pStyle w:val="a3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Закрепление подкосов;</w:t>
      </w:r>
    </w:p>
    <w:p w:rsidR="0060474C" w:rsidRPr="0027493B" w:rsidRDefault="0060474C" w:rsidP="0060474C">
      <w:pPr>
        <w:pStyle w:val="a3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Сборка арочного каркаса укрытия.</w:t>
      </w:r>
    </w:p>
    <w:p w:rsidR="0060474C" w:rsidRPr="0027493B" w:rsidRDefault="0060474C" w:rsidP="006047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Все болтовые соединения должны быть закреплены и законтрены. Пальцы и шайбы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 применяемые для сборки оснований ОБ –53  должны быть зашплинтованы. Отклонение по горизонтали при установке ВЛБ и лебёдки не более 20 мм. ВЛБ стыкуется с приводным блоком </w:t>
      </w:r>
      <w:r w:rsidRPr="0027493B">
        <w:rPr>
          <w:rFonts w:ascii="Times New Roman" w:hAnsi="Times New Roman" w:cs="Times New Roman"/>
          <w:sz w:val="24"/>
          <w:szCs w:val="24"/>
        </w:rPr>
        <w:lastRenderedPageBreak/>
        <w:t>при помощи соединительных пальцев. Стыковка блоков производится после установки лебёдки.</w:t>
      </w:r>
    </w:p>
    <w:p w:rsidR="0060474C" w:rsidRPr="0027493B" w:rsidRDefault="0060474C" w:rsidP="006047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Монтаж оборудования приводного блока начинается с монтажа 2х – шкивного силового агрегата с КПП и установки 2 карданных валов между лебёдкой и коробкой скоростей. Смещение осей коробки скоростей и вала редуктора лебёдки допускается в пределах  до 5 мм.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Несоосность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в горизонтальной плоскости осей  ведомого вала коробки скоростей с осью трансмиссии 5-ой скорости должно быть не более 12мм. Далее произвести монтаж  одношкивного силового агрегата и монтаж 2–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 шкивного силового агрегата   и проверить центровку между трансмиссионными валами и их понизительных редукторов.</w:t>
      </w:r>
    </w:p>
    <w:p w:rsidR="0060474C" w:rsidRPr="0027493B" w:rsidRDefault="0060474C" w:rsidP="006047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Карданные валы и цепные передачи приводов ротора и лебёдки должны быть закрыты сплошным кожухом из металла толщиной 3 – 4 мм.</w:t>
      </w:r>
    </w:p>
    <w:p w:rsidR="0060474C" w:rsidRPr="0027493B" w:rsidRDefault="0060474C" w:rsidP="006047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Горизонтальность установки силовых агрегатов проверяется по уровню. Отклонение от горизонтали должно быть не более 1мм на 1 м длины. Выхлопы от дизелей выводятся на расстояние не менее 15 м от устья скважины, 5 м от стены машинного сарая, проходят на высоте не менее 2 м от пола и оборудуются искрогасителями. В месте выхода из стены выхлопов из несгораемого материала оборудуется разделка размерами 700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700 мм, а под выхлопами устанавливаются ёмкости.</w:t>
      </w:r>
      <w:r w:rsidR="005D3E7E" w:rsidRPr="0027493B">
        <w:rPr>
          <w:rFonts w:ascii="Times New Roman" w:hAnsi="Times New Roman" w:cs="Times New Roman"/>
          <w:sz w:val="24"/>
          <w:szCs w:val="24"/>
        </w:rPr>
        <w:t xml:space="preserve"> Каждая выхлопная труба оборудуется дополнительной подпоркой снаружи машинного сарая.</w:t>
      </w:r>
    </w:p>
    <w:p w:rsidR="0021715E" w:rsidRPr="0027493B" w:rsidRDefault="00A754EB" w:rsidP="00A80E20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Монтаж блока воздухо</w:t>
      </w:r>
      <w:r w:rsidR="00E44366" w:rsidRPr="0027493B">
        <w:rPr>
          <w:rFonts w:ascii="Times New Roman" w:hAnsi="Times New Roman" w:cs="Times New Roman"/>
          <w:b/>
          <w:sz w:val="24"/>
          <w:szCs w:val="24"/>
        </w:rPr>
        <w:t>сборников, обвязка</w:t>
      </w:r>
      <w:r w:rsidR="005912FB" w:rsidRPr="0027493B">
        <w:rPr>
          <w:rFonts w:ascii="Times New Roman" w:hAnsi="Times New Roman" w:cs="Times New Roman"/>
          <w:b/>
          <w:sz w:val="24"/>
          <w:szCs w:val="24"/>
        </w:rPr>
        <w:t>,</w:t>
      </w:r>
      <w:r w:rsidR="00E44366" w:rsidRPr="0027493B">
        <w:rPr>
          <w:rFonts w:ascii="Times New Roman" w:hAnsi="Times New Roman" w:cs="Times New Roman"/>
          <w:b/>
          <w:sz w:val="24"/>
          <w:szCs w:val="24"/>
        </w:rPr>
        <w:t xml:space="preserve"> и строительст</w:t>
      </w:r>
      <w:r w:rsidRPr="0027493B">
        <w:rPr>
          <w:rFonts w:ascii="Times New Roman" w:hAnsi="Times New Roman" w:cs="Times New Roman"/>
          <w:b/>
          <w:sz w:val="24"/>
          <w:szCs w:val="24"/>
        </w:rPr>
        <w:t>во сарая укрытия</w:t>
      </w:r>
      <w:r w:rsidR="0021715E" w:rsidRPr="0027493B">
        <w:rPr>
          <w:rFonts w:ascii="Times New Roman" w:hAnsi="Times New Roman" w:cs="Times New Roman"/>
          <w:b/>
          <w:sz w:val="24"/>
          <w:szCs w:val="24"/>
        </w:rPr>
        <w:t>;</w:t>
      </w:r>
    </w:p>
    <w:p w:rsidR="0021715E" w:rsidRPr="0027493B" w:rsidRDefault="0021715E" w:rsidP="00A076A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 xml:space="preserve">Монтаж </w:t>
      </w:r>
      <w:r w:rsidR="005912FB" w:rsidRPr="0027493B">
        <w:rPr>
          <w:rFonts w:ascii="Times New Roman" w:hAnsi="Times New Roman" w:cs="Times New Roman"/>
          <w:b/>
          <w:sz w:val="24"/>
          <w:szCs w:val="24"/>
        </w:rPr>
        <w:t xml:space="preserve">укрытия </w:t>
      </w:r>
      <w:proofErr w:type="spellStart"/>
      <w:r w:rsidR="005912FB" w:rsidRPr="0027493B">
        <w:rPr>
          <w:rFonts w:ascii="Times New Roman" w:hAnsi="Times New Roman" w:cs="Times New Roman"/>
          <w:b/>
          <w:sz w:val="24"/>
          <w:szCs w:val="24"/>
        </w:rPr>
        <w:t>вышечно-</w:t>
      </w:r>
      <w:r w:rsidR="00DD06E8" w:rsidRPr="0027493B">
        <w:rPr>
          <w:rFonts w:ascii="Times New Roman" w:hAnsi="Times New Roman" w:cs="Times New Roman"/>
          <w:b/>
          <w:sz w:val="24"/>
          <w:szCs w:val="24"/>
        </w:rPr>
        <w:t>лебёдочного</w:t>
      </w:r>
      <w:proofErr w:type="spellEnd"/>
      <w:r w:rsidR="00DD06E8" w:rsidRPr="0027493B">
        <w:rPr>
          <w:rFonts w:ascii="Times New Roman" w:hAnsi="Times New Roman" w:cs="Times New Roman"/>
          <w:b/>
          <w:sz w:val="24"/>
          <w:szCs w:val="24"/>
        </w:rPr>
        <w:t xml:space="preserve"> и приводного</w:t>
      </w:r>
      <w:r w:rsidR="00DE02B2" w:rsidRPr="002749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7493B">
        <w:rPr>
          <w:rFonts w:ascii="Times New Roman" w:hAnsi="Times New Roman" w:cs="Times New Roman"/>
          <w:b/>
          <w:sz w:val="24"/>
          <w:szCs w:val="24"/>
        </w:rPr>
        <w:t>блок</w:t>
      </w:r>
      <w:r w:rsidR="005912FB" w:rsidRPr="0027493B">
        <w:rPr>
          <w:rFonts w:ascii="Times New Roman" w:hAnsi="Times New Roman" w:cs="Times New Roman"/>
          <w:b/>
          <w:sz w:val="24"/>
          <w:szCs w:val="24"/>
        </w:rPr>
        <w:t>ов</w:t>
      </w:r>
      <w:r w:rsidRPr="0027493B">
        <w:rPr>
          <w:rFonts w:ascii="Times New Roman" w:hAnsi="Times New Roman" w:cs="Times New Roman"/>
          <w:b/>
          <w:sz w:val="24"/>
          <w:szCs w:val="24"/>
        </w:rPr>
        <w:t>;</w:t>
      </w:r>
    </w:p>
    <w:p w:rsidR="002919A5" w:rsidRPr="0027493B" w:rsidRDefault="00386B85" w:rsidP="006047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Высота к</w:t>
      </w:r>
      <w:r w:rsidR="002919A5" w:rsidRPr="0027493B">
        <w:rPr>
          <w:rFonts w:ascii="Times New Roman" w:hAnsi="Times New Roman" w:cs="Times New Roman"/>
          <w:sz w:val="24"/>
          <w:szCs w:val="24"/>
        </w:rPr>
        <w:t>аркас</w:t>
      </w:r>
      <w:r w:rsidRPr="0027493B">
        <w:rPr>
          <w:rFonts w:ascii="Times New Roman" w:hAnsi="Times New Roman" w:cs="Times New Roman"/>
          <w:sz w:val="24"/>
          <w:szCs w:val="24"/>
        </w:rPr>
        <w:t>а</w:t>
      </w:r>
      <w:r w:rsidR="002919A5" w:rsidRPr="0027493B">
        <w:rPr>
          <w:rFonts w:ascii="Times New Roman" w:hAnsi="Times New Roman" w:cs="Times New Roman"/>
          <w:sz w:val="24"/>
          <w:szCs w:val="24"/>
        </w:rPr>
        <w:t xml:space="preserve"> и обшивк</w:t>
      </w:r>
      <w:r w:rsidRPr="0027493B">
        <w:rPr>
          <w:rFonts w:ascii="Times New Roman" w:hAnsi="Times New Roman" w:cs="Times New Roman"/>
          <w:sz w:val="24"/>
          <w:szCs w:val="24"/>
        </w:rPr>
        <w:t>и</w:t>
      </w:r>
      <w:r w:rsidR="002919A5" w:rsidRPr="0027493B">
        <w:rPr>
          <w:rFonts w:ascii="Times New Roman" w:hAnsi="Times New Roman" w:cs="Times New Roman"/>
          <w:sz w:val="24"/>
          <w:szCs w:val="24"/>
        </w:rPr>
        <w:t xml:space="preserve"> рабочей площадки – не менее 6 м от пола буровой. </w:t>
      </w:r>
      <w:r w:rsidRPr="0027493B">
        <w:rPr>
          <w:rFonts w:ascii="Times New Roman" w:hAnsi="Times New Roman" w:cs="Times New Roman"/>
          <w:sz w:val="24"/>
          <w:szCs w:val="24"/>
        </w:rPr>
        <w:t>Над</w:t>
      </w:r>
      <w:r w:rsidR="002919A5" w:rsidRPr="0027493B">
        <w:rPr>
          <w:rFonts w:ascii="Times New Roman" w:hAnsi="Times New Roman" w:cs="Times New Roman"/>
          <w:sz w:val="24"/>
          <w:szCs w:val="24"/>
        </w:rPr>
        <w:t xml:space="preserve"> верхн</w:t>
      </w:r>
      <w:r w:rsidRPr="0027493B">
        <w:rPr>
          <w:rFonts w:ascii="Times New Roman" w:hAnsi="Times New Roman" w:cs="Times New Roman"/>
          <w:sz w:val="24"/>
          <w:szCs w:val="24"/>
        </w:rPr>
        <w:t>им</w:t>
      </w:r>
      <w:r w:rsidR="002919A5" w:rsidRPr="0027493B">
        <w:rPr>
          <w:rFonts w:ascii="Times New Roman" w:hAnsi="Times New Roman" w:cs="Times New Roman"/>
          <w:sz w:val="24"/>
          <w:szCs w:val="24"/>
        </w:rPr>
        <w:t xml:space="preserve"> козырьк</w:t>
      </w:r>
      <w:r w:rsidRPr="0027493B">
        <w:rPr>
          <w:rFonts w:ascii="Times New Roman" w:hAnsi="Times New Roman" w:cs="Times New Roman"/>
          <w:sz w:val="24"/>
          <w:szCs w:val="24"/>
        </w:rPr>
        <w:t>ом</w:t>
      </w:r>
      <w:r w:rsidR="002919A5" w:rsidRPr="0027493B">
        <w:rPr>
          <w:rFonts w:ascii="Times New Roman" w:hAnsi="Times New Roman" w:cs="Times New Roman"/>
          <w:sz w:val="24"/>
          <w:szCs w:val="24"/>
        </w:rPr>
        <w:t xml:space="preserve"> приёмного моста устанавливаются двухстворчатые ворота шириной не менее 2 м и высотой не менее 4 м. крепление ворот к стойкам – шарнирно – штыревое. Верхняя часть ворот страхуется тросом диаметром – 9,5 мм. Высота сараев по коньку – 2, 7 – 6,0,; по стенке сарая – 2,2 – 5м. Обрешётка крыш выполняется из доски толщиной не менее 20</w:t>
      </w:r>
      <w:r w:rsidR="00E44366" w:rsidRPr="0027493B">
        <w:rPr>
          <w:rFonts w:ascii="Times New Roman" w:hAnsi="Times New Roman" w:cs="Times New Roman"/>
          <w:sz w:val="24"/>
          <w:szCs w:val="24"/>
        </w:rPr>
        <w:t xml:space="preserve"> </w:t>
      </w:r>
      <w:r w:rsidR="002919A5" w:rsidRPr="0027493B">
        <w:rPr>
          <w:rFonts w:ascii="Times New Roman" w:hAnsi="Times New Roman" w:cs="Times New Roman"/>
          <w:sz w:val="24"/>
          <w:szCs w:val="24"/>
        </w:rPr>
        <w:t>мм, доски крепятся к лагам сечением 40х40 мм гвоздями 70 мм. Все каркасы по периметру должны иметь перила.</w:t>
      </w:r>
      <w:r w:rsidR="005D3E7E" w:rsidRPr="0027493B">
        <w:rPr>
          <w:rFonts w:ascii="Times New Roman" w:hAnsi="Times New Roman" w:cs="Times New Roman"/>
          <w:sz w:val="24"/>
          <w:szCs w:val="24"/>
        </w:rPr>
        <w:t xml:space="preserve"> Кровля укрытий блока должна обеспечивать надежную защиту от атмосферных осадков, удаление талой или дождевой воды.</w:t>
      </w:r>
    </w:p>
    <w:p w:rsidR="001F44D3" w:rsidRPr="0027493B" w:rsidRDefault="001F44D3" w:rsidP="004902E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Устройство фундамента блока очистки бурового раствора</w:t>
      </w:r>
      <w:r w:rsidR="00A14D05" w:rsidRPr="0027493B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="00A14D05" w:rsidRPr="0027493B">
        <w:rPr>
          <w:rFonts w:ascii="Times New Roman" w:hAnsi="Times New Roman" w:cs="Times New Roman"/>
          <w:b/>
          <w:sz w:val="24"/>
          <w:szCs w:val="24"/>
        </w:rPr>
        <w:t>газосепаратора</w:t>
      </w:r>
      <w:proofErr w:type="spellEnd"/>
      <w:r w:rsidRPr="0027493B">
        <w:rPr>
          <w:rFonts w:ascii="Times New Roman" w:hAnsi="Times New Roman" w:cs="Times New Roman"/>
          <w:b/>
          <w:sz w:val="24"/>
          <w:szCs w:val="24"/>
        </w:rPr>
        <w:t>;</w:t>
      </w:r>
    </w:p>
    <w:p w:rsidR="001F44D3" w:rsidRPr="0027493B" w:rsidRDefault="001F44D3" w:rsidP="00A076A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Монтаж блока очистки бурового раствора</w:t>
      </w:r>
      <w:r w:rsidR="00A14D05" w:rsidRPr="0027493B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F027FB" w:rsidRPr="0027493B">
        <w:rPr>
          <w:rFonts w:ascii="Times New Roman" w:hAnsi="Times New Roman" w:cs="Times New Roman"/>
          <w:b/>
          <w:sz w:val="24"/>
          <w:szCs w:val="24"/>
        </w:rPr>
        <w:t xml:space="preserve">основания </w:t>
      </w:r>
      <w:proofErr w:type="spellStart"/>
      <w:r w:rsidR="00A14D05" w:rsidRPr="0027493B">
        <w:rPr>
          <w:rFonts w:ascii="Times New Roman" w:hAnsi="Times New Roman" w:cs="Times New Roman"/>
          <w:b/>
          <w:sz w:val="24"/>
          <w:szCs w:val="24"/>
        </w:rPr>
        <w:t>газосепаратора</w:t>
      </w:r>
      <w:proofErr w:type="spellEnd"/>
      <w:r w:rsidRPr="0027493B">
        <w:rPr>
          <w:rFonts w:ascii="Times New Roman" w:hAnsi="Times New Roman" w:cs="Times New Roman"/>
          <w:b/>
          <w:sz w:val="24"/>
          <w:szCs w:val="24"/>
        </w:rPr>
        <w:t>;</w:t>
      </w:r>
    </w:p>
    <w:p w:rsidR="00F027FB" w:rsidRPr="0027493B" w:rsidRDefault="00935802" w:rsidP="00F027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Монтаж блока очистки производится 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>согласно Схемы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 гидроциклонной системы очистки бурового раствора буровой установки</w:t>
      </w:r>
      <w:r w:rsidR="00D40041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D40041">
        <w:rPr>
          <w:rFonts w:ascii="Times New Roman" w:hAnsi="Times New Roman" w:cs="Times New Roman"/>
          <w:sz w:val="24"/>
          <w:szCs w:val="24"/>
        </w:rPr>
        <w:t>Уралмаш</w:t>
      </w:r>
      <w:proofErr w:type="spellEnd"/>
      <w:r w:rsidR="00D40041">
        <w:rPr>
          <w:rFonts w:ascii="Times New Roman" w:hAnsi="Times New Roman" w:cs="Times New Roman"/>
          <w:sz w:val="24"/>
          <w:szCs w:val="24"/>
        </w:rPr>
        <w:t>» 3Д-76 (Приложение №6,№7</w:t>
      </w:r>
      <w:r w:rsidRPr="0027493B">
        <w:rPr>
          <w:rFonts w:ascii="Times New Roman" w:hAnsi="Times New Roman" w:cs="Times New Roman"/>
          <w:sz w:val="24"/>
          <w:szCs w:val="24"/>
        </w:rPr>
        <w:t xml:space="preserve">), а так же </w:t>
      </w:r>
      <w:r w:rsidR="00F027FB" w:rsidRPr="0027493B">
        <w:rPr>
          <w:rFonts w:ascii="Times New Roman" w:hAnsi="Times New Roman" w:cs="Times New Roman"/>
          <w:sz w:val="24"/>
          <w:szCs w:val="24"/>
        </w:rPr>
        <w:t>высотной схемы в Плане расположения оборудования буровой установк</w:t>
      </w:r>
      <w:r w:rsidR="00D40041">
        <w:rPr>
          <w:rFonts w:ascii="Times New Roman" w:hAnsi="Times New Roman" w:cs="Times New Roman"/>
          <w:sz w:val="24"/>
          <w:szCs w:val="24"/>
        </w:rPr>
        <w:t>и «</w:t>
      </w:r>
      <w:proofErr w:type="spellStart"/>
      <w:r w:rsidR="00D40041">
        <w:rPr>
          <w:rFonts w:ascii="Times New Roman" w:hAnsi="Times New Roman" w:cs="Times New Roman"/>
          <w:sz w:val="24"/>
          <w:szCs w:val="24"/>
        </w:rPr>
        <w:t>Уралмаш</w:t>
      </w:r>
      <w:proofErr w:type="spellEnd"/>
      <w:r w:rsidR="00D40041">
        <w:rPr>
          <w:rFonts w:ascii="Times New Roman" w:hAnsi="Times New Roman" w:cs="Times New Roman"/>
          <w:sz w:val="24"/>
          <w:szCs w:val="24"/>
        </w:rPr>
        <w:t>» 3Д-76 (Приложение №4</w:t>
      </w:r>
      <w:r w:rsidR="00F027FB" w:rsidRPr="0027493B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1F44D3" w:rsidRPr="0027493B" w:rsidRDefault="001F44D3" w:rsidP="0093580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В систему очистки промывочной жидкости входит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растворопровод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, вибросито, гидроциклоны,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илоотделитель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, дегазатор, шламовые насосы,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пескоотделитель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>, центрифуга.</w:t>
      </w:r>
    </w:p>
    <w:p w:rsidR="001F44D3" w:rsidRPr="0027493B" w:rsidRDefault="001F44D3" w:rsidP="004902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Промывочная жидкость поступает по открытому жёлобу от устья скважины к виброситу. Уклон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растворопровода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от устья  до </w:t>
      </w:r>
      <w:r w:rsidR="00BA46C2" w:rsidRPr="0027493B">
        <w:rPr>
          <w:rFonts w:ascii="Times New Roman" w:hAnsi="Times New Roman" w:cs="Times New Roman"/>
          <w:sz w:val="24"/>
          <w:szCs w:val="24"/>
        </w:rPr>
        <w:t>в</w:t>
      </w:r>
      <w:r w:rsidR="00A076A7" w:rsidRPr="0027493B">
        <w:rPr>
          <w:rFonts w:ascii="Times New Roman" w:hAnsi="Times New Roman" w:cs="Times New Roman"/>
          <w:sz w:val="24"/>
          <w:szCs w:val="24"/>
        </w:rPr>
        <w:t>ибросита должен быть не менее 3:50 (6%).</w:t>
      </w:r>
      <w:r w:rsidRPr="0027493B">
        <w:rPr>
          <w:rFonts w:ascii="Times New Roman" w:hAnsi="Times New Roman" w:cs="Times New Roman"/>
          <w:sz w:val="24"/>
          <w:szCs w:val="24"/>
        </w:rPr>
        <w:t xml:space="preserve"> При устройстве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растворопровода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жёлобом, вдоль него для его очистки и обслуживания устраиваются </w:t>
      </w:r>
      <w:r w:rsidR="00A076A7" w:rsidRPr="0027493B">
        <w:rPr>
          <w:rFonts w:ascii="Times New Roman" w:hAnsi="Times New Roman" w:cs="Times New Roman"/>
          <w:sz w:val="24"/>
          <w:szCs w:val="24"/>
        </w:rPr>
        <w:t>проходы</w:t>
      </w:r>
      <w:r w:rsidRPr="0027493B">
        <w:rPr>
          <w:rFonts w:ascii="Times New Roman" w:hAnsi="Times New Roman" w:cs="Times New Roman"/>
          <w:sz w:val="24"/>
          <w:szCs w:val="24"/>
        </w:rPr>
        <w:t xml:space="preserve"> шириной не менее</w:t>
      </w:r>
      <w:r w:rsidR="00A076A7" w:rsidRPr="0027493B">
        <w:rPr>
          <w:rFonts w:ascii="Times New Roman" w:hAnsi="Times New Roman" w:cs="Times New Roman"/>
          <w:sz w:val="24"/>
          <w:szCs w:val="24"/>
        </w:rPr>
        <w:t xml:space="preserve"> 750 мм и ограждения высотой 1,</w:t>
      </w:r>
      <w:r w:rsidRPr="0027493B">
        <w:rPr>
          <w:rFonts w:ascii="Times New Roman" w:hAnsi="Times New Roman" w:cs="Times New Roman"/>
          <w:sz w:val="24"/>
          <w:szCs w:val="24"/>
        </w:rPr>
        <w:t xml:space="preserve">25 м. Вибросита устанавливаются на блоке очистки или для них изготавливаются специальные блоки. Для обслуживания вибросит вокруг них устанавливаются специальные площадки шириной 750 мм с перилами. Для тонкой очистки выбуренной породы устанавливаются гидроциклонные установки и центрифуга. При применении ГШН необходимо учитывать следующее: диаметр всасывающего трубопровода должен быть не менее всасывающего патрубка. На всасывающем трубопроводе устанавливается запорное устройство. Кнопка пуска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дегазотора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устанавливается вне рабочего помещения.</w:t>
      </w:r>
    </w:p>
    <w:p w:rsidR="001F44D3" w:rsidRPr="0027493B" w:rsidRDefault="001F44D3" w:rsidP="00A80E20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 xml:space="preserve">Монтаж </w:t>
      </w:r>
      <w:proofErr w:type="gramStart"/>
      <w:r w:rsidR="00971A38" w:rsidRPr="0027493B">
        <w:rPr>
          <w:rFonts w:ascii="Times New Roman" w:hAnsi="Times New Roman" w:cs="Times New Roman"/>
          <w:b/>
          <w:sz w:val="24"/>
          <w:szCs w:val="24"/>
        </w:rPr>
        <w:t xml:space="preserve">каркаса </w:t>
      </w:r>
      <w:r w:rsidRPr="0027493B">
        <w:rPr>
          <w:rFonts w:ascii="Times New Roman" w:hAnsi="Times New Roman" w:cs="Times New Roman"/>
          <w:b/>
          <w:sz w:val="24"/>
          <w:szCs w:val="24"/>
        </w:rPr>
        <w:t>укрытия блока очистки бурового раствора</w:t>
      </w:r>
      <w:proofErr w:type="gramEnd"/>
      <w:r w:rsidRPr="0027493B">
        <w:rPr>
          <w:rFonts w:ascii="Times New Roman" w:hAnsi="Times New Roman" w:cs="Times New Roman"/>
          <w:b/>
          <w:sz w:val="24"/>
          <w:szCs w:val="24"/>
        </w:rPr>
        <w:t>;</w:t>
      </w:r>
    </w:p>
    <w:p w:rsidR="001F44D3" w:rsidRPr="0027493B" w:rsidRDefault="001F44D3" w:rsidP="00A80E20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Монтаж</w:t>
      </w:r>
      <w:r w:rsidR="00CD2702">
        <w:rPr>
          <w:rFonts w:ascii="Times New Roman" w:hAnsi="Times New Roman" w:cs="Times New Roman"/>
          <w:b/>
          <w:sz w:val="24"/>
          <w:szCs w:val="24"/>
        </w:rPr>
        <w:t xml:space="preserve"> фундамента и </w:t>
      </w:r>
      <w:r w:rsidRPr="0027493B">
        <w:rPr>
          <w:rFonts w:ascii="Times New Roman" w:hAnsi="Times New Roman" w:cs="Times New Roman"/>
          <w:b/>
          <w:sz w:val="24"/>
          <w:szCs w:val="24"/>
        </w:rPr>
        <w:t>основания блок</w:t>
      </w:r>
      <w:r w:rsidR="000E3D44" w:rsidRPr="0027493B">
        <w:rPr>
          <w:rFonts w:ascii="Times New Roman" w:hAnsi="Times New Roman" w:cs="Times New Roman"/>
          <w:b/>
          <w:sz w:val="24"/>
          <w:szCs w:val="24"/>
        </w:rPr>
        <w:t>а приёмных емкостей и БПР</w:t>
      </w:r>
      <w:r w:rsidRPr="0027493B">
        <w:rPr>
          <w:rFonts w:ascii="Times New Roman" w:hAnsi="Times New Roman" w:cs="Times New Roman"/>
          <w:b/>
          <w:sz w:val="24"/>
          <w:szCs w:val="24"/>
        </w:rPr>
        <w:t>;</w:t>
      </w:r>
    </w:p>
    <w:p w:rsidR="001F44D3" w:rsidRPr="0027493B" w:rsidRDefault="001F44D3" w:rsidP="009D052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Монтаж блока приёмных емкостей и блока приготовления раствора;</w:t>
      </w:r>
    </w:p>
    <w:p w:rsidR="001F44D3" w:rsidRPr="0027493B" w:rsidRDefault="00F75271" w:rsidP="0093580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Е</w:t>
      </w:r>
      <w:r w:rsidR="001F44D3" w:rsidRPr="0027493B">
        <w:rPr>
          <w:rFonts w:ascii="Times New Roman" w:hAnsi="Times New Roman" w:cs="Times New Roman"/>
          <w:sz w:val="24"/>
          <w:szCs w:val="24"/>
        </w:rPr>
        <w:t xml:space="preserve">мкости ЦС устанавливаются на основания горизонтально, допускается уклон при установке емкостей – не более 2 мм  на длине 1 м. Ёмкости соединяются между собой трубой диаметром не менее 273 мм, врезанной в ёмкости на высоте 200 мм от днища. </w:t>
      </w:r>
      <w:proofErr w:type="gramStart"/>
      <w:r w:rsidR="001F44D3" w:rsidRPr="0027493B">
        <w:rPr>
          <w:rFonts w:ascii="Times New Roman" w:hAnsi="Times New Roman" w:cs="Times New Roman"/>
          <w:sz w:val="24"/>
          <w:szCs w:val="24"/>
        </w:rPr>
        <w:t>Ёмкости</w:t>
      </w:r>
      <w:proofErr w:type="gramEnd"/>
      <w:r w:rsidR="001F44D3" w:rsidRPr="0027493B">
        <w:rPr>
          <w:rFonts w:ascii="Times New Roman" w:hAnsi="Times New Roman" w:cs="Times New Roman"/>
          <w:sz w:val="24"/>
          <w:szCs w:val="24"/>
        </w:rPr>
        <w:t xml:space="preserve"> установленные на одном блоке соединяются между собой жёстко.  Для обслуживания по </w:t>
      </w:r>
      <w:r w:rsidR="001F44D3" w:rsidRPr="0027493B">
        <w:rPr>
          <w:rFonts w:ascii="Times New Roman" w:hAnsi="Times New Roman" w:cs="Times New Roman"/>
          <w:sz w:val="24"/>
          <w:szCs w:val="24"/>
        </w:rPr>
        <w:lastRenderedPageBreak/>
        <w:t>емкостям выполняются хода с перилами</w:t>
      </w:r>
      <w:r w:rsidRPr="0027493B">
        <w:rPr>
          <w:rFonts w:ascii="Times New Roman" w:hAnsi="Times New Roman" w:cs="Times New Roman"/>
          <w:sz w:val="24"/>
          <w:szCs w:val="24"/>
        </w:rPr>
        <w:t xml:space="preserve">. На емкости </w:t>
      </w:r>
      <w:r w:rsidR="001F44D3" w:rsidRPr="0027493B">
        <w:rPr>
          <w:rFonts w:ascii="Times New Roman" w:hAnsi="Times New Roman" w:cs="Times New Roman"/>
          <w:sz w:val="24"/>
          <w:szCs w:val="24"/>
        </w:rPr>
        <w:t xml:space="preserve">устанавливаются </w:t>
      </w:r>
      <w:proofErr w:type="spellStart"/>
      <w:r w:rsidR="001F44D3" w:rsidRPr="0027493B">
        <w:rPr>
          <w:rFonts w:ascii="Times New Roman" w:hAnsi="Times New Roman" w:cs="Times New Roman"/>
          <w:sz w:val="24"/>
          <w:szCs w:val="24"/>
        </w:rPr>
        <w:t>перемешиватели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– по 2 шт. на одну емкость</w:t>
      </w:r>
      <w:r w:rsidR="001F44D3" w:rsidRPr="0027493B">
        <w:rPr>
          <w:rFonts w:ascii="Times New Roman" w:hAnsi="Times New Roman" w:cs="Times New Roman"/>
          <w:sz w:val="24"/>
          <w:szCs w:val="24"/>
        </w:rPr>
        <w:t xml:space="preserve">. На приёмной ёмкости устанавливаются задвижки </w:t>
      </w:r>
      <w:r w:rsidR="00841628" w:rsidRPr="0027493B">
        <w:rPr>
          <w:rFonts w:ascii="Times New Roman" w:hAnsi="Times New Roman" w:cs="Times New Roman"/>
          <w:sz w:val="24"/>
          <w:szCs w:val="24"/>
        </w:rPr>
        <w:t>клинового</w:t>
      </w:r>
      <w:r w:rsidR="001F44D3" w:rsidRPr="0027493B">
        <w:rPr>
          <w:rFonts w:ascii="Times New Roman" w:hAnsi="Times New Roman" w:cs="Times New Roman"/>
          <w:sz w:val="24"/>
          <w:szCs w:val="24"/>
        </w:rPr>
        <w:t xml:space="preserve"> типа для прекращения доступа жидкости в приём насосов. </w:t>
      </w:r>
      <w:proofErr w:type="gramStart"/>
      <w:r w:rsidR="001F44D3" w:rsidRPr="0027493B">
        <w:rPr>
          <w:rFonts w:ascii="Times New Roman" w:hAnsi="Times New Roman" w:cs="Times New Roman"/>
          <w:sz w:val="24"/>
          <w:szCs w:val="24"/>
        </w:rPr>
        <w:t>Высота укрытия над емкостями – не менее 2 м. Кроме этого, производится монтаж центрифуги, обвязка мерных ёмкостей с всасывающим коллектором и насосами УНБ – 600, обвязка мерных ёмкостей с виброситами и ГШН, строительство площадок обслуживания всасывающего коллектора, обвязка центрифуги и подающего насоса, монтаж перильных ограждений, монтаж пароводяных линий с 4 выходами пара и 4 выходами воды.</w:t>
      </w:r>
      <w:proofErr w:type="gramEnd"/>
      <w:r w:rsidR="001F44D3" w:rsidRPr="0027493B">
        <w:rPr>
          <w:rFonts w:ascii="Times New Roman" w:hAnsi="Times New Roman" w:cs="Times New Roman"/>
          <w:sz w:val="24"/>
          <w:szCs w:val="24"/>
        </w:rPr>
        <w:t xml:space="preserve"> </w:t>
      </w:r>
      <w:r w:rsidR="00E24A71" w:rsidRPr="0027493B">
        <w:rPr>
          <w:rFonts w:ascii="Times New Roman" w:hAnsi="Times New Roman" w:cs="Times New Roman"/>
          <w:sz w:val="24"/>
          <w:szCs w:val="24"/>
        </w:rPr>
        <w:t>Выполняются и</w:t>
      </w:r>
      <w:r w:rsidR="001F44D3" w:rsidRPr="0027493B">
        <w:rPr>
          <w:rFonts w:ascii="Times New Roman" w:hAnsi="Times New Roman" w:cs="Times New Roman"/>
          <w:sz w:val="24"/>
          <w:szCs w:val="24"/>
        </w:rPr>
        <w:t xml:space="preserve">зготовление и монтаж  обогревающих регистров в  мерные ёмкости из трубы </w:t>
      </w:r>
      <w:r w:rsidR="001F44D3" w:rsidRPr="0027493B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1F44D3" w:rsidRPr="0027493B">
        <w:rPr>
          <w:rFonts w:ascii="Times New Roman" w:hAnsi="Times New Roman" w:cs="Times New Roman"/>
          <w:sz w:val="24"/>
          <w:szCs w:val="24"/>
        </w:rPr>
        <w:t xml:space="preserve">-100 мм, монтаж системы основного </w:t>
      </w:r>
      <w:r w:rsidR="000E3D44" w:rsidRPr="0027493B">
        <w:rPr>
          <w:rFonts w:ascii="Times New Roman" w:hAnsi="Times New Roman" w:cs="Times New Roman"/>
          <w:sz w:val="24"/>
          <w:szCs w:val="24"/>
        </w:rPr>
        <w:t xml:space="preserve">и </w:t>
      </w:r>
      <w:r w:rsidR="00E24A71" w:rsidRPr="0027493B">
        <w:rPr>
          <w:rFonts w:ascii="Times New Roman" w:hAnsi="Times New Roman" w:cs="Times New Roman"/>
          <w:sz w:val="24"/>
          <w:szCs w:val="24"/>
        </w:rPr>
        <w:t>аварийного освещения.</w:t>
      </w:r>
    </w:p>
    <w:p w:rsidR="001F44D3" w:rsidRDefault="000F51DB" w:rsidP="004902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В состав с</w:t>
      </w:r>
      <w:r w:rsidR="001F44D3" w:rsidRPr="0027493B">
        <w:rPr>
          <w:rFonts w:ascii="Times New Roman" w:hAnsi="Times New Roman" w:cs="Times New Roman"/>
          <w:sz w:val="24"/>
          <w:szCs w:val="24"/>
        </w:rPr>
        <w:t>истем</w:t>
      </w:r>
      <w:r w:rsidRPr="0027493B">
        <w:rPr>
          <w:rFonts w:ascii="Times New Roman" w:hAnsi="Times New Roman" w:cs="Times New Roman"/>
          <w:sz w:val="24"/>
          <w:szCs w:val="24"/>
        </w:rPr>
        <w:t>ы</w:t>
      </w:r>
      <w:r w:rsidR="001F44D3" w:rsidRPr="0027493B">
        <w:rPr>
          <w:rFonts w:ascii="Times New Roman" w:hAnsi="Times New Roman" w:cs="Times New Roman"/>
          <w:sz w:val="24"/>
          <w:szCs w:val="24"/>
        </w:rPr>
        <w:t xml:space="preserve"> приготовления жидкости </w:t>
      </w:r>
      <w:r w:rsidRPr="0027493B">
        <w:rPr>
          <w:rFonts w:ascii="Times New Roman" w:hAnsi="Times New Roman" w:cs="Times New Roman"/>
          <w:sz w:val="24"/>
          <w:szCs w:val="24"/>
        </w:rPr>
        <w:t>входят</w:t>
      </w:r>
      <w:r w:rsidR="001F44D3" w:rsidRPr="0027493B">
        <w:rPr>
          <w:rFonts w:ascii="Times New Roman" w:hAnsi="Times New Roman" w:cs="Times New Roman"/>
          <w:sz w:val="24"/>
          <w:szCs w:val="24"/>
        </w:rPr>
        <w:t>: блок приготовления бурового раствора (БПР), воронка (</w:t>
      </w:r>
      <w:proofErr w:type="spellStart"/>
      <w:r w:rsidR="001F44D3" w:rsidRPr="0027493B">
        <w:rPr>
          <w:rFonts w:ascii="Times New Roman" w:hAnsi="Times New Roman" w:cs="Times New Roman"/>
          <w:sz w:val="24"/>
          <w:szCs w:val="24"/>
        </w:rPr>
        <w:t>купер</w:t>
      </w:r>
      <w:proofErr w:type="spellEnd"/>
      <w:r w:rsidR="001F44D3" w:rsidRPr="0027493B">
        <w:rPr>
          <w:rFonts w:ascii="Times New Roman" w:hAnsi="Times New Roman" w:cs="Times New Roman"/>
          <w:sz w:val="24"/>
          <w:szCs w:val="24"/>
        </w:rPr>
        <w:t xml:space="preserve">), эжектор. </w:t>
      </w:r>
    </w:p>
    <w:p w:rsidR="009E6116" w:rsidRPr="009E6116" w:rsidRDefault="009E6116" w:rsidP="009E61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6116">
        <w:rPr>
          <w:rFonts w:ascii="Times New Roman" w:hAnsi="Times New Roman" w:cs="Times New Roman"/>
          <w:sz w:val="24"/>
          <w:szCs w:val="24"/>
        </w:rPr>
        <w:t xml:space="preserve">В емкостном блоке устанавливается емкость БПР-1, оснащенная насосом ГШН-250. Нагнетательный трубопровод от насоса ГШН-250 соединяется с техническим коллектором, а так же с </w:t>
      </w:r>
      <w:proofErr w:type="spellStart"/>
      <w:r w:rsidRPr="009E6116">
        <w:rPr>
          <w:rFonts w:ascii="Times New Roman" w:hAnsi="Times New Roman" w:cs="Times New Roman"/>
          <w:sz w:val="24"/>
          <w:szCs w:val="24"/>
        </w:rPr>
        <w:t>гидроворонкой</w:t>
      </w:r>
      <w:proofErr w:type="spellEnd"/>
      <w:r w:rsidRPr="009E6116">
        <w:rPr>
          <w:rFonts w:ascii="Times New Roman" w:hAnsi="Times New Roman" w:cs="Times New Roman"/>
          <w:sz w:val="24"/>
          <w:szCs w:val="24"/>
        </w:rPr>
        <w:t xml:space="preserve">. Обвязка </w:t>
      </w:r>
      <w:proofErr w:type="spellStart"/>
      <w:r w:rsidRPr="009E6116">
        <w:rPr>
          <w:rFonts w:ascii="Times New Roman" w:hAnsi="Times New Roman" w:cs="Times New Roman"/>
          <w:sz w:val="24"/>
          <w:szCs w:val="24"/>
        </w:rPr>
        <w:t>гидроворонки</w:t>
      </w:r>
      <w:proofErr w:type="spellEnd"/>
      <w:r w:rsidRPr="009E6116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C45F49">
        <w:rPr>
          <w:rFonts w:ascii="Times New Roman" w:hAnsi="Times New Roman" w:cs="Times New Roman"/>
          <w:sz w:val="24"/>
          <w:szCs w:val="24"/>
        </w:rPr>
        <w:t>трубой диаметром не менее 159мм</w:t>
      </w:r>
      <w:proofErr w:type="gramStart"/>
      <w:r w:rsidR="00C45F49">
        <w:rPr>
          <w:rFonts w:ascii="Times New Roman" w:hAnsi="Times New Roman" w:cs="Times New Roman"/>
          <w:sz w:val="24"/>
          <w:szCs w:val="24"/>
        </w:rPr>
        <w:t xml:space="preserve">.. </w:t>
      </w:r>
      <w:proofErr w:type="gramEnd"/>
      <w:r w:rsidR="00C45F49">
        <w:rPr>
          <w:rFonts w:ascii="Times New Roman" w:hAnsi="Times New Roman" w:cs="Times New Roman"/>
          <w:sz w:val="24"/>
          <w:szCs w:val="24"/>
        </w:rPr>
        <w:t xml:space="preserve">Трубопровод обвязки </w:t>
      </w:r>
      <w:r w:rsidRPr="009E6116">
        <w:rPr>
          <w:rFonts w:ascii="Times New Roman" w:hAnsi="Times New Roman" w:cs="Times New Roman"/>
          <w:sz w:val="24"/>
          <w:szCs w:val="24"/>
        </w:rPr>
        <w:t xml:space="preserve"> не дол</w:t>
      </w:r>
      <w:r w:rsidR="00C45F49">
        <w:rPr>
          <w:rFonts w:ascii="Times New Roman" w:hAnsi="Times New Roman" w:cs="Times New Roman"/>
          <w:sz w:val="24"/>
          <w:szCs w:val="24"/>
        </w:rPr>
        <w:t>ж</w:t>
      </w:r>
      <w:r w:rsidRPr="009E6116">
        <w:rPr>
          <w:rFonts w:ascii="Times New Roman" w:hAnsi="Times New Roman" w:cs="Times New Roman"/>
          <w:sz w:val="24"/>
          <w:szCs w:val="24"/>
        </w:rPr>
        <w:t xml:space="preserve">ен иметь сужений, иметь по возможности минимальное количество поворотов. Повороты выполняются плавными отводами (желательно 45°) </w:t>
      </w:r>
      <w:proofErr w:type="spellStart"/>
      <w:r w:rsidRPr="009E6116">
        <w:rPr>
          <w:rFonts w:ascii="Times New Roman" w:hAnsi="Times New Roman" w:cs="Times New Roman"/>
          <w:sz w:val="24"/>
          <w:szCs w:val="24"/>
        </w:rPr>
        <w:t>Гидроворонка</w:t>
      </w:r>
      <w:proofErr w:type="spellEnd"/>
      <w:r w:rsidRPr="009E6116">
        <w:rPr>
          <w:rFonts w:ascii="Times New Roman" w:hAnsi="Times New Roman" w:cs="Times New Roman"/>
          <w:sz w:val="24"/>
          <w:szCs w:val="24"/>
        </w:rPr>
        <w:t xml:space="preserve"> устанавливается в полу блока приготовления раствора рядом с глиномешалкой. Место установки </w:t>
      </w:r>
      <w:proofErr w:type="spellStart"/>
      <w:r w:rsidRPr="009E6116">
        <w:rPr>
          <w:rFonts w:ascii="Times New Roman" w:hAnsi="Times New Roman" w:cs="Times New Roman"/>
          <w:sz w:val="24"/>
          <w:szCs w:val="24"/>
        </w:rPr>
        <w:t>гидроворонки</w:t>
      </w:r>
      <w:proofErr w:type="spellEnd"/>
      <w:r w:rsidRPr="009E6116">
        <w:rPr>
          <w:rFonts w:ascii="Times New Roman" w:hAnsi="Times New Roman" w:cs="Times New Roman"/>
          <w:sz w:val="24"/>
          <w:szCs w:val="24"/>
        </w:rPr>
        <w:t xml:space="preserve"> должно позволять доступ к регулировочному шиберу. Слив с </w:t>
      </w:r>
      <w:proofErr w:type="spellStart"/>
      <w:r w:rsidRPr="009E6116">
        <w:rPr>
          <w:rFonts w:ascii="Times New Roman" w:hAnsi="Times New Roman" w:cs="Times New Roman"/>
          <w:sz w:val="24"/>
          <w:szCs w:val="24"/>
        </w:rPr>
        <w:t>гидроворонки</w:t>
      </w:r>
      <w:proofErr w:type="spellEnd"/>
      <w:r w:rsidRPr="009E6116">
        <w:rPr>
          <w:rFonts w:ascii="Times New Roman" w:hAnsi="Times New Roman" w:cs="Times New Roman"/>
          <w:sz w:val="24"/>
          <w:szCs w:val="24"/>
        </w:rPr>
        <w:t xml:space="preserve"> производится посредством соединенного с мерными емкостями </w:t>
      </w:r>
      <w:proofErr w:type="gramStart"/>
      <w:r w:rsidRPr="009E6116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9E6116">
        <w:rPr>
          <w:rFonts w:ascii="Times New Roman" w:hAnsi="Times New Roman" w:cs="Times New Roman"/>
          <w:sz w:val="24"/>
          <w:szCs w:val="24"/>
        </w:rPr>
        <w:t xml:space="preserve"> коллектора, либо напорно-всасывающим рукавом диаметром не менее 150мм. Слив с </w:t>
      </w:r>
      <w:proofErr w:type="spellStart"/>
      <w:r w:rsidRPr="009E6116">
        <w:rPr>
          <w:rFonts w:ascii="Times New Roman" w:hAnsi="Times New Roman" w:cs="Times New Roman"/>
          <w:sz w:val="24"/>
          <w:szCs w:val="24"/>
        </w:rPr>
        <w:t>гидроворонки</w:t>
      </w:r>
      <w:proofErr w:type="spellEnd"/>
      <w:r w:rsidRPr="009E6116">
        <w:rPr>
          <w:rFonts w:ascii="Times New Roman" w:hAnsi="Times New Roman" w:cs="Times New Roman"/>
          <w:sz w:val="24"/>
          <w:szCs w:val="24"/>
        </w:rPr>
        <w:t xml:space="preserve"> должен иметь по возможности минимальную высоту подъемов, а так же минимальное количество поворотов.</w:t>
      </w:r>
    </w:p>
    <w:p w:rsidR="001F44D3" w:rsidRPr="0027493B" w:rsidRDefault="001F44D3" w:rsidP="00A80E20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 xml:space="preserve">Монтаж </w:t>
      </w:r>
      <w:r w:rsidR="00971A38" w:rsidRPr="0027493B">
        <w:rPr>
          <w:rFonts w:ascii="Times New Roman" w:hAnsi="Times New Roman" w:cs="Times New Roman"/>
          <w:b/>
          <w:sz w:val="24"/>
          <w:szCs w:val="24"/>
        </w:rPr>
        <w:t xml:space="preserve">каркаса </w:t>
      </w:r>
      <w:r w:rsidRPr="0027493B">
        <w:rPr>
          <w:rFonts w:ascii="Times New Roman" w:hAnsi="Times New Roman" w:cs="Times New Roman"/>
          <w:b/>
          <w:sz w:val="24"/>
          <w:szCs w:val="24"/>
        </w:rPr>
        <w:t>укрытия блока приёмных емкостей и блока приготовления раствора;</w:t>
      </w:r>
    </w:p>
    <w:p w:rsidR="00E24A71" w:rsidRPr="0027493B" w:rsidRDefault="0021715E" w:rsidP="00E24A7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Устройство фундамента насосно-приводного блока;</w:t>
      </w:r>
    </w:p>
    <w:p w:rsidR="00120694" w:rsidRPr="0027493B" w:rsidRDefault="00120694" w:rsidP="00E24A7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Монтаж насосно-приводного блока;</w:t>
      </w:r>
    </w:p>
    <w:p w:rsidR="004B410A" w:rsidRPr="0027493B" w:rsidRDefault="004B410A" w:rsidP="008416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Установка фундаментов, оснований насосного блока, установка 2 насосов УНБ – 600, силового агрегата, 2</w:t>
      </w:r>
      <w:r w:rsidR="00E24A71" w:rsidRPr="0027493B">
        <w:rPr>
          <w:rFonts w:ascii="Times New Roman" w:hAnsi="Times New Roman" w:cs="Times New Roman"/>
          <w:sz w:val="24"/>
          <w:szCs w:val="24"/>
        </w:rPr>
        <w:t>х насосов</w:t>
      </w:r>
      <w:r w:rsidRPr="0027493B">
        <w:rPr>
          <w:rFonts w:ascii="Times New Roman" w:hAnsi="Times New Roman" w:cs="Times New Roman"/>
          <w:sz w:val="24"/>
          <w:szCs w:val="24"/>
        </w:rPr>
        <w:t xml:space="preserve"> ГШН, подающего насоса центрифуги, установка, натяжка и центрова ременных передач от силовых агрегатов на насосы УНБ – 600. Установка защитных кожухов, строительство переходов через всасывающий коллектор, монтаж перильных ограждений, системы основного и аварийного освещения, пароводяных линий с 2 выходами воды и 2 выходами пара.</w:t>
      </w:r>
    </w:p>
    <w:p w:rsidR="004B410A" w:rsidRPr="0027493B" w:rsidRDefault="004B410A" w:rsidP="008416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Горизонтальность установки насоса проверятся во взаимно перпендикулярных плоскостях по уровню. Отклонение от горизонтальности не более 1 мм на длине 1 м. оси трансмиссионных валов насоса должны быть параллельны. Допускается отклонение от параллельности 1 мм  на 1 м длины. Для привода насосов применяются приводные клиновые ремни профиля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 xml:space="preserve"> Е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 и условной длиной 1</w:t>
      </w:r>
      <w:r w:rsidR="000F51DB" w:rsidRPr="0027493B">
        <w:rPr>
          <w:rFonts w:ascii="Times New Roman" w:hAnsi="Times New Roman" w:cs="Times New Roman"/>
          <w:sz w:val="24"/>
          <w:szCs w:val="24"/>
        </w:rPr>
        <w:t>00</w:t>
      </w:r>
      <w:r w:rsidRPr="0027493B">
        <w:rPr>
          <w:rFonts w:ascii="Times New Roman" w:hAnsi="Times New Roman" w:cs="Times New Roman"/>
          <w:sz w:val="24"/>
          <w:szCs w:val="24"/>
        </w:rPr>
        <w:t>00 мм. Допускается разность длин ремней не более 25 мм.</w:t>
      </w:r>
    </w:p>
    <w:p w:rsidR="004B410A" w:rsidRPr="0027493B" w:rsidRDefault="004B410A" w:rsidP="00E24A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Клиновые ремни насоса должны быть предварительно натянуты  при помощи натяжного механизма так, чтобы под действием груза 10 кг  приложенного посередине межцентрового расстояния, стрела провисания ремня была не более 100 – 120 мм.</w:t>
      </w:r>
    </w:p>
    <w:p w:rsidR="004B410A" w:rsidRPr="0027493B" w:rsidRDefault="004B410A" w:rsidP="00E24A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Клиноремённые передачи должны иметь прочные металлические ограждения  Ограждение, установленное ближе 35 см от передачи должно быть сплошным или сетчатым в металлической оправ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>е(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 каркасе). Высота сетчатого ограждения – не менее 1,8 м. Ячея сетки не более 30х30 мм.</w:t>
      </w:r>
    </w:p>
    <w:p w:rsidR="00120694" w:rsidRPr="0027493B" w:rsidRDefault="00120694" w:rsidP="00A80E20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 xml:space="preserve">Монтаж </w:t>
      </w:r>
      <w:r w:rsidR="00971A38" w:rsidRPr="0027493B">
        <w:rPr>
          <w:rFonts w:ascii="Times New Roman" w:hAnsi="Times New Roman" w:cs="Times New Roman"/>
          <w:b/>
          <w:sz w:val="24"/>
          <w:szCs w:val="24"/>
        </w:rPr>
        <w:t xml:space="preserve">каркаса </w:t>
      </w:r>
      <w:r w:rsidRPr="0027493B">
        <w:rPr>
          <w:rFonts w:ascii="Times New Roman" w:hAnsi="Times New Roman" w:cs="Times New Roman"/>
          <w:b/>
          <w:sz w:val="24"/>
          <w:szCs w:val="24"/>
        </w:rPr>
        <w:t>укрытия насосно-приводного блока;</w:t>
      </w:r>
    </w:p>
    <w:p w:rsidR="00120694" w:rsidRPr="0027493B" w:rsidRDefault="00986F3D" w:rsidP="00386B8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М</w:t>
      </w:r>
      <w:r w:rsidR="00120694" w:rsidRPr="0027493B">
        <w:rPr>
          <w:rFonts w:ascii="Times New Roman" w:hAnsi="Times New Roman" w:cs="Times New Roman"/>
          <w:b/>
          <w:sz w:val="24"/>
          <w:szCs w:val="24"/>
        </w:rPr>
        <w:t xml:space="preserve">онтаж </w:t>
      </w:r>
      <w:proofErr w:type="spellStart"/>
      <w:r w:rsidR="00120694" w:rsidRPr="0027493B">
        <w:rPr>
          <w:rFonts w:ascii="Times New Roman" w:hAnsi="Times New Roman" w:cs="Times New Roman"/>
          <w:b/>
          <w:sz w:val="24"/>
          <w:szCs w:val="24"/>
        </w:rPr>
        <w:t>манифольда</w:t>
      </w:r>
      <w:proofErr w:type="spellEnd"/>
      <w:r w:rsidR="00120694" w:rsidRPr="0027493B">
        <w:rPr>
          <w:rFonts w:ascii="Times New Roman" w:hAnsi="Times New Roman" w:cs="Times New Roman"/>
          <w:b/>
          <w:sz w:val="24"/>
          <w:szCs w:val="24"/>
        </w:rPr>
        <w:t xml:space="preserve"> и обвязка с буровыми насосами УНБ-600;</w:t>
      </w:r>
    </w:p>
    <w:p w:rsidR="00120694" w:rsidRPr="0027493B" w:rsidRDefault="00120694" w:rsidP="006047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Порядок монтажа:</w:t>
      </w:r>
    </w:p>
    <w:p w:rsidR="00120694" w:rsidRPr="0027493B" w:rsidRDefault="00120694" w:rsidP="006047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Для изготовления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манифольда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 используются стальные бесшовные недеформированные трубы по ГОСТ 8732 из стали марки 20 наружным диаметром 114 – 159 мм, для гибкой части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манифольда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используется буровой рукав </w:t>
      </w:r>
      <w:r w:rsidR="005D0029" w:rsidRPr="0027493B">
        <w:rPr>
          <w:rFonts w:ascii="Times New Roman" w:hAnsi="Times New Roman" w:cs="Times New Roman"/>
          <w:sz w:val="24"/>
          <w:szCs w:val="24"/>
        </w:rPr>
        <w:t xml:space="preserve">с рабочим давлением </w:t>
      </w:r>
      <w:r w:rsidRPr="0027493B">
        <w:rPr>
          <w:rFonts w:ascii="Times New Roman" w:hAnsi="Times New Roman" w:cs="Times New Roman"/>
          <w:sz w:val="24"/>
          <w:szCs w:val="24"/>
        </w:rPr>
        <w:t xml:space="preserve">30 МПа. Стыковка двух труб производится с </w:t>
      </w:r>
      <w:r w:rsidRPr="0027493B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5D0029" w:rsidRPr="0027493B">
        <w:rPr>
          <w:rFonts w:ascii="Times New Roman" w:hAnsi="Times New Roman" w:cs="Times New Roman"/>
          <w:sz w:val="24"/>
          <w:szCs w:val="24"/>
        </w:rPr>
        <w:t xml:space="preserve"> </w:t>
      </w:r>
      <w:r w:rsidRPr="0027493B">
        <w:rPr>
          <w:rFonts w:ascii="Times New Roman" w:hAnsi="Times New Roman" w:cs="Times New Roman"/>
          <w:sz w:val="24"/>
          <w:szCs w:val="24"/>
        </w:rPr>
        <w:t xml:space="preserve">- образной разделкой фасок, равной толщине стенки трубы минус 2 мм. Разница в диаметре </w:t>
      </w:r>
      <w:r w:rsidR="005D0029" w:rsidRPr="0027493B">
        <w:rPr>
          <w:rFonts w:ascii="Times New Roman" w:hAnsi="Times New Roman" w:cs="Times New Roman"/>
          <w:sz w:val="24"/>
          <w:szCs w:val="24"/>
        </w:rPr>
        <w:t>двух стыкуемых</w:t>
      </w:r>
      <w:r w:rsidRPr="0027493B">
        <w:rPr>
          <w:rFonts w:ascii="Times New Roman" w:hAnsi="Times New Roman" w:cs="Times New Roman"/>
          <w:sz w:val="24"/>
          <w:szCs w:val="24"/>
        </w:rPr>
        <w:t xml:space="preserve"> труб – не более 1 мм.</w:t>
      </w:r>
    </w:p>
    <w:p w:rsidR="00120694" w:rsidRPr="0027493B" w:rsidRDefault="00120694" w:rsidP="006047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Буровые насосы надёжно крепятся к фундаментам или основанию насосного блока, нагнетательный трубопровод – к блочным основаниям и промежуточным стойкам. Повороты трубопроводов выполняются плавно или делаются прямоугольными с отбойными элементами. </w:t>
      </w:r>
      <w:r w:rsidRPr="0027493B">
        <w:rPr>
          <w:rFonts w:ascii="Times New Roman" w:hAnsi="Times New Roman" w:cs="Times New Roman"/>
          <w:sz w:val="24"/>
          <w:szCs w:val="24"/>
        </w:rPr>
        <w:lastRenderedPageBreak/>
        <w:t xml:space="preserve">Конструкция стояка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манифольда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должна предусматривать возможность центровки талевой системы по отношению к оси скважины. На соединение фланцев нагнетательного трубопровода устанавливаются съёмные металлические хомуты.</w:t>
      </w:r>
    </w:p>
    <w:p w:rsidR="00120694" w:rsidRPr="0027493B" w:rsidRDefault="00120694" w:rsidP="006047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При производстве сварочных работ выполняются следующие условия:</w:t>
      </w:r>
    </w:p>
    <w:p w:rsidR="00120694" w:rsidRPr="0027493B" w:rsidRDefault="00120694" w:rsidP="005D0029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Многослойные швы должны выполняться полностью без прекращения сварки;</w:t>
      </w:r>
    </w:p>
    <w:p w:rsidR="00120694" w:rsidRPr="0027493B" w:rsidRDefault="005D0029" w:rsidP="005D0029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К</w:t>
      </w:r>
      <w:r w:rsidR="00120694" w:rsidRPr="0027493B">
        <w:rPr>
          <w:rFonts w:ascii="Times New Roman" w:hAnsi="Times New Roman" w:cs="Times New Roman"/>
          <w:sz w:val="24"/>
          <w:szCs w:val="24"/>
        </w:rPr>
        <w:t>атеты сварных швов должны быть не менее толщин свариваемых деталей.</w:t>
      </w:r>
    </w:p>
    <w:p w:rsidR="00120694" w:rsidRPr="0027493B" w:rsidRDefault="00120694" w:rsidP="005D0029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Ближайший сварной шов накладывается не ближе 200 мм от соседнего шва.</w:t>
      </w:r>
    </w:p>
    <w:p w:rsidR="007D26CB" w:rsidRPr="0027493B" w:rsidRDefault="00120694" w:rsidP="006047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Буровые насосы оборудуются предохранительными устройствами.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Выкид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от диафрагменного предохранителя выполняется трубой диаметром не менее 76 мм и прямолинейно направляется в приёмную ёмкость. Конец трубы крепится хомутом к приёмной ёмкост</w:t>
      </w:r>
      <w:r w:rsidR="007D26CB" w:rsidRPr="0027493B">
        <w:rPr>
          <w:rFonts w:ascii="Times New Roman" w:hAnsi="Times New Roman" w:cs="Times New Roman"/>
          <w:sz w:val="24"/>
          <w:szCs w:val="24"/>
        </w:rPr>
        <w:t>и</w:t>
      </w:r>
      <w:r w:rsidRPr="0027493B">
        <w:rPr>
          <w:rFonts w:ascii="Times New Roman" w:hAnsi="Times New Roman" w:cs="Times New Roman"/>
          <w:sz w:val="24"/>
          <w:szCs w:val="24"/>
        </w:rPr>
        <w:t xml:space="preserve"> с дополнительной страховкой. При ус</w:t>
      </w:r>
      <w:r w:rsidR="007D26CB" w:rsidRPr="0027493B">
        <w:rPr>
          <w:rFonts w:ascii="Times New Roman" w:hAnsi="Times New Roman" w:cs="Times New Roman"/>
          <w:sz w:val="24"/>
          <w:szCs w:val="24"/>
        </w:rPr>
        <w:t xml:space="preserve">тановке ДЗУ на конце </w:t>
      </w:r>
      <w:proofErr w:type="spellStart"/>
      <w:r w:rsidR="007D26CB" w:rsidRPr="0027493B">
        <w:rPr>
          <w:rFonts w:ascii="Times New Roman" w:hAnsi="Times New Roman" w:cs="Times New Roman"/>
          <w:sz w:val="24"/>
          <w:szCs w:val="24"/>
        </w:rPr>
        <w:t>манифольда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, фланец под ДЗУ приваривается на расстоянии не менее 200 мм от врезки крайнего насоса.  </w:t>
      </w:r>
    </w:p>
    <w:p w:rsidR="00120694" w:rsidRPr="0027493B" w:rsidRDefault="00120694" w:rsidP="006047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Патрубки под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средоразделители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 для установки манометров вварива</w:t>
      </w:r>
      <w:r w:rsidR="007D26CB" w:rsidRPr="0027493B">
        <w:rPr>
          <w:rFonts w:ascii="Times New Roman" w:hAnsi="Times New Roman" w:cs="Times New Roman"/>
          <w:sz w:val="24"/>
          <w:szCs w:val="24"/>
        </w:rPr>
        <w:t>ются:</w:t>
      </w:r>
      <w:r w:rsidRPr="0027493B">
        <w:rPr>
          <w:rFonts w:ascii="Times New Roman" w:hAnsi="Times New Roman" w:cs="Times New Roman"/>
          <w:sz w:val="24"/>
          <w:szCs w:val="24"/>
        </w:rPr>
        <w:t xml:space="preserve"> один около насоса, другой – на стояке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манифольда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. На всех фланцевых соединениях  устанавливаются хомуты из стали толщиной 2 – 3 мм и шириной – 70 мм.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Манифольд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может быть секционным, собранным на быстроразъёмных соединениях (БРС).  Интервал крепления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манифольда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к стойкам и основаниям – не более 5 м.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Манифольд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должен иметь уклон к сливной задвижке.</w:t>
      </w:r>
    </w:p>
    <w:p w:rsidR="00120694" w:rsidRPr="0027493B" w:rsidRDefault="00120694" w:rsidP="005D002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Монтаж внутренних коммуникаций;</w:t>
      </w:r>
    </w:p>
    <w:p w:rsidR="00120694" w:rsidRPr="0027493B" w:rsidRDefault="00120694" w:rsidP="007D26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В</w:t>
      </w:r>
      <w:r w:rsidR="003C4504" w:rsidRPr="0027493B">
        <w:rPr>
          <w:rFonts w:ascii="Times New Roman" w:hAnsi="Times New Roman" w:cs="Times New Roman"/>
          <w:sz w:val="24"/>
          <w:szCs w:val="24"/>
        </w:rPr>
        <w:t xml:space="preserve"> состав</w:t>
      </w:r>
      <w:r w:rsidR="00B80939" w:rsidRPr="0027493B">
        <w:rPr>
          <w:rFonts w:ascii="Times New Roman" w:hAnsi="Times New Roman" w:cs="Times New Roman"/>
          <w:sz w:val="24"/>
          <w:szCs w:val="24"/>
        </w:rPr>
        <w:t>е</w:t>
      </w:r>
      <w:r w:rsidRPr="0027493B">
        <w:rPr>
          <w:rFonts w:ascii="Times New Roman" w:hAnsi="Times New Roman" w:cs="Times New Roman"/>
          <w:sz w:val="24"/>
          <w:szCs w:val="24"/>
        </w:rPr>
        <w:t xml:space="preserve"> систем</w:t>
      </w:r>
      <w:r w:rsidR="003C4504" w:rsidRPr="0027493B">
        <w:rPr>
          <w:rFonts w:ascii="Times New Roman" w:hAnsi="Times New Roman" w:cs="Times New Roman"/>
          <w:sz w:val="24"/>
          <w:szCs w:val="24"/>
        </w:rPr>
        <w:t>ы</w:t>
      </w:r>
      <w:r w:rsidRPr="002749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пневмоуправления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</w:t>
      </w:r>
      <w:r w:rsidR="00B80939" w:rsidRPr="0027493B">
        <w:rPr>
          <w:rFonts w:ascii="Times New Roman" w:hAnsi="Times New Roman" w:cs="Times New Roman"/>
          <w:sz w:val="24"/>
          <w:szCs w:val="24"/>
        </w:rPr>
        <w:t>монтируются</w:t>
      </w:r>
      <w:r w:rsidRPr="0027493B">
        <w:rPr>
          <w:rFonts w:ascii="Times New Roman" w:hAnsi="Times New Roman" w:cs="Times New Roman"/>
          <w:sz w:val="24"/>
          <w:szCs w:val="24"/>
        </w:rPr>
        <w:t>:</w:t>
      </w:r>
    </w:p>
    <w:p w:rsidR="00120694" w:rsidRPr="0027493B" w:rsidRDefault="00120694" w:rsidP="003C4504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агрегаты и оборудование снабжения воздухом – компрессорные установки, воздухосборники, устройства для очистки и осушки воздуха, предохранительные и обратные клапаны, трубопроводы, к</w:t>
      </w:r>
      <w:r w:rsidR="003C4504" w:rsidRPr="0027493B">
        <w:rPr>
          <w:rFonts w:ascii="Times New Roman" w:hAnsi="Times New Roman" w:cs="Times New Roman"/>
          <w:sz w:val="24"/>
          <w:szCs w:val="24"/>
        </w:rPr>
        <w:t>лапаны – разрядники и вертлюжки;</w:t>
      </w:r>
    </w:p>
    <w:p w:rsidR="00120694" w:rsidRPr="0027493B" w:rsidRDefault="00120694" w:rsidP="003C4504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исполнительные механизмы – пневматические муфты</w:t>
      </w:r>
      <w:r w:rsidR="003C4504" w:rsidRPr="0027493B">
        <w:rPr>
          <w:rFonts w:ascii="Times New Roman" w:hAnsi="Times New Roman" w:cs="Times New Roman"/>
          <w:sz w:val="24"/>
          <w:szCs w:val="24"/>
        </w:rPr>
        <w:t>;</w:t>
      </w:r>
    </w:p>
    <w:p w:rsidR="00120694" w:rsidRPr="0027493B" w:rsidRDefault="00120694" w:rsidP="003C4504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управляющие устройства – краны различной конструкции, вентиляторы</w:t>
      </w:r>
      <w:r w:rsidR="003C4504" w:rsidRPr="0027493B">
        <w:rPr>
          <w:rFonts w:ascii="Times New Roman" w:hAnsi="Times New Roman" w:cs="Times New Roman"/>
          <w:sz w:val="24"/>
          <w:szCs w:val="24"/>
        </w:rPr>
        <w:t>, и регуляторы;</w:t>
      </w:r>
    </w:p>
    <w:p w:rsidR="00120694" w:rsidRPr="0027493B" w:rsidRDefault="00120694" w:rsidP="003C4504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контрольно – измерительные приборы.</w:t>
      </w:r>
    </w:p>
    <w:p w:rsidR="00841628" w:rsidRPr="0027493B" w:rsidRDefault="00841628" w:rsidP="006047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Повороты линий коммуникаций осуществляются с помощью плавных отводов, либо сварным поворотом крутизной не более 45°. Стыки труб под прямыми углами допускаются только в случае наличия отбойных элементов (крестовин).</w:t>
      </w:r>
    </w:p>
    <w:p w:rsidR="00120694" w:rsidRPr="0027493B" w:rsidRDefault="00120694" w:rsidP="006047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Напорные воздуховоды от компрессора до воздухосборника устанавливаются из трубы диаметром не менее 50мм, применение резиновых шлангов не допуск</w:t>
      </w:r>
      <w:r w:rsidR="002A532A" w:rsidRPr="0027493B">
        <w:rPr>
          <w:rFonts w:ascii="Times New Roman" w:hAnsi="Times New Roman" w:cs="Times New Roman"/>
          <w:sz w:val="24"/>
          <w:szCs w:val="24"/>
        </w:rPr>
        <w:t>а</w:t>
      </w:r>
      <w:r w:rsidRPr="0027493B">
        <w:rPr>
          <w:rFonts w:ascii="Times New Roman" w:hAnsi="Times New Roman" w:cs="Times New Roman"/>
          <w:sz w:val="24"/>
          <w:szCs w:val="24"/>
        </w:rPr>
        <w:t xml:space="preserve">ется. На фланцевых соединениях устанавливаются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паронитовые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, асбестовые  или картонные прокладки. Обратные клапаны устанавливаются только в вертикальном положении.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Влагомаслоотделитель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устанавливается перед воздухосборником. Воздухосборники оборудуются манометрами, перед которыми устанавливаются 3 – ход</w:t>
      </w:r>
      <w:r w:rsidR="00841628" w:rsidRPr="0027493B">
        <w:rPr>
          <w:rFonts w:ascii="Times New Roman" w:hAnsi="Times New Roman" w:cs="Times New Roman"/>
          <w:sz w:val="24"/>
          <w:szCs w:val="24"/>
        </w:rPr>
        <w:t xml:space="preserve">овые краны. Блок осушки воздуха, в случае его наличия, </w:t>
      </w:r>
      <w:r w:rsidRPr="0027493B">
        <w:rPr>
          <w:rFonts w:ascii="Times New Roman" w:hAnsi="Times New Roman" w:cs="Times New Roman"/>
          <w:sz w:val="24"/>
          <w:szCs w:val="24"/>
        </w:rPr>
        <w:t>устанавливается после воздухосборника.</w:t>
      </w:r>
    </w:p>
    <w:p w:rsidR="00E3385D" w:rsidRPr="0027493B" w:rsidRDefault="00120694" w:rsidP="0060474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Расходная линия от воздухосборника  к коллекторам пультов управления  изготавливается из труб диаметром не менее 50 мм и оборудуется фланцевыми задвижками. От коллекторов к исполнительным механизмам прокладываются трубопроводы с условным проходом не менее 18 мм. К пульту управления ключом АКБ – 3М2 воздуховод прокладывается диаметром не менее 50 мм. На вышечном блоке, на воздуховоде диметром более 50 мм устанавливается отсекающая задвижка.</w:t>
      </w:r>
      <w:r w:rsidR="00E3385D" w:rsidRPr="0027493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F44D3" w:rsidRPr="0027493B" w:rsidRDefault="008841F5" w:rsidP="006047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В</w:t>
      </w:r>
      <w:r w:rsidR="00E3385D" w:rsidRPr="0027493B">
        <w:rPr>
          <w:rFonts w:ascii="Times New Roman" w:hAnsi="Times New Roman" w:cs="Times New Roman"/>
          <w:sz w:val="24"/>
          <w:szCs w:val="24"/>
        </w:rPr>
        <w:t>одовод трубой не менее 50 мм монтируется от водяной скважины</w:t>
      </w:r>
      <w:r w:rsidRPr="0027493B">
        <w:rPr>
          <w:rFonts w:ascii="Times New Roman" w:hAnsi="Times New Roman" w:cs="Times New Roman"/>
          <w:sz w:val="24"/>
          <w:szCs w:val="24"/>
        </w:rPr>
        <w:t xml:space="preserve"> (от водозабора)</w:t>
      </w:r>
      <w:r w:rsidR="00E3385D" w:rsidRPr="0027493B">
        <w:rPr>
          <w:rFonts w:ascii="Times New Roman" w:hAnsi="Times New Roman" w:cs="Times New Roman"/>
          <w:sz w:val="24"/>
          <w:szCs w:val="24"/>
        </w:rPr>
        <w:t xml:space="preserve"> к буровой с разводкой на вышечный блок, систему очистки</w:t>
      </w:r>
      <w:r w:rsidR="00B80939" w:rsidRPr="0027493B">
        <w:rPr>
          <w:rFonts w:ascii="Times New Roman" w:hAnsi="Times New Roman" w:cs="Times New Roman"/>
          <w:sz w:val="24"/>
          <w:szCs w:val="24"/>
        </w:rPr>
        <w:t>,</w:t>
      </w:r>
      <w:r w:rsidR="00E3385D" w:rsidRPr="0027493B">
        <w:rPr>
          <w:rFonts w:ascii="Times New Roman" w:hAnsi="Times New Roman" w:cs="Times New Roman"/>
          <w:sz w:val="24"/>
          <w:szCs w:val="24"/>
        </w:rPr>
        <w:t xml:space="preserve"> и насосный блок. Для пожарных нужд на водопроводе устанавливаются пожарные гидранты с вентилем и </w:t>
      </w:r>
      <w:proofErr w:type="spellStart"/>
      <w:r w:rsidR="00E3385D" w:rsidRPr="0027493B">
        <w:rPr>
          <w:rFonts w:ascii="Times New Roman" w:hAnsi="Times New Roman" w:cs="Times New Roman"/>
          <w:sz w:val="24"/>
          <w:szCs w:val="24"/>
        </w:rPr>
        <w:t>полугайкой</w:t>
      </w:r>
      <w:proofErr w:type="spellEnd"/>
      <w:r w:rsidR="00E3385D" w:rsidRPr="0027493B">
        <w:rPr>
          <w:rFonts w:ascii="Times New Roman" w:hAnsi="Times New Roman" w:cs="Times New Roman"/>
          <w:sz w:val="24"/>
          <w:szCs w:val="24"/>
        </w:rPr>
        <w:t xml:space="preserve"> Богданова. В ВЛБ вода и пар подводятся</w:t>
      </w:r>
      <w:r w:rsidR="00B80939" w:rsidRPr="0027493B">
        <w:rPr>
          <w:rFonts w:ascii="Times New Roman" w:hAnsi="Times New Roman" w:cs="Times New Roman"/>
          <w:sz w:val="24"/>
          <w:szCs w:val="24"/>
        </w:rPr>
        <w:t>:</w:t>
      </w:r>
      <w:r w:rsidR="00E3385D" w:rsidRPr="0027493B">
        <w:rPr>
          <w:rFonts w:ascii="Times New Roman" w:hAnsi="Times New Roman" w:cs="Times New Roman"/>
          <w:sz w:val="24"/>
          <w:szCs w:val="24"/>
        </w:rPr>
        <w:t xml:space="preserve"> к холодильнику гидротормоза</w:t>
      </w:r>
      <w:r w:rsidR="00B80939" w:rsidRPr="0027493B">
        <w:rPr>
          <w:rFonts w:ascii="Times New Roman" w:hAnsi="Times New Roman" w:cs="Times New Roman"/>
          <w:sz w:val="24"/>
          <w:szCs w:val="24"/>
        </w:rPr>
        <w:t>;</w:t>
      </w:r>
      <w:r w:rsidR="00E3385D" w:rsidRPr="0027493B">
        <w:rPr>
          <w:rFonts w:ascii="Times New Roman" w:hAnsi="Times New Roman" w:cs="Times New Roman"/>
          <w:sz w:val="24"/>
          <w:szCs w:val="24"/>
        </w:rPr>
        <w:t xml:space="preserve"> с правой стороны ротора на расстоянии 1,5 – 2 м</w:t>
      </w:r>
      <w:r w:rsidR="00B80939" w:rsidRPr="0027493B">
        <w:rPr>
          <w:rFonts w:ascii="Times New Roman" w:hAnsi="Times New Roman" w:cs="Times New Roman"/>
          <w:sz w:val="24"/>
          <w:szCs w:val="24"/>
        </w:rPr>
        <w:t>;</w:t>
      </w:r>
      <w:r w:rsidR="00E3385D" w:rsidRPr="0027493B">
        <w:rPr>
          <w:rFonts w:ascii="Times New Roman" w:hAnsi="Times New Roman" w:cs="Times New Roman"/>
          <w:sz w:val="24"/>
          <w:szCs w:val="24"/>
        </w:rPr>
        <w:t xml:space="preserve"> к паровому регистру </w:t>
      </w:r>
      <w:proofErr w:type="spellStart"/>
      <w:r w:rsidR="00E3385D" w:rsidRPr="0027493B">
        <w:rPr>
          <w:rFonts w:ascii="Times New Roman" w:hAnsi="Times New Roman" w:cs="Times New Roman"/>
          <w:sz w:val="24"/>
          <w:szCs w:val="24"/>
        </w:rPr>
        <w:t>доливного</w:t>
      </w:r>
      <w:proofErr w:type="spellEnd"/>
      <w:r w:rsidR="00E3385D" w:rsidRPr="0027493B">
        <w:rPr>
          <w:rFonts w:ascii="Times New Roman" w:hAnsi="Times New Roman" w:cs="Times New Roman"/>
          <w:sz w:val="24"/>
          <w:szCs w:val="24"/>
        </w:rPr>
        <w:t xml:space="preserve"> блока</w:t>
      </w:r>
      <w:r w:rsidR="00B80939" w:rsidRPr="0027493B">
        <w:rPr>
          <w:rFonts w:ascii="Times New Roman" w:hAnsi="Times New Roman" w:cs="Times New Roman"/>
          <w:sz w:val="24"/>
          <w:szCs w:val="24"/>
        </w:rPr>
        <w:t>;</w:t>
      </w:r>
      <w:r w:rsidR="00E3385D" w:rsidRPr="0027493B">
        <w:rPr>
          <w:rFonts w:ascii="Times New Roman" w:hAnsi="Times New Roman" w:cs="Times New Roman"/>
          <w:sz w:val="24"/>
          <w:szCs w:val="24"/>
        </w:rPr>
        <w:t xml:space="preserve"> для обогрева подсвечников</w:t>
      </w:r>
      <w:r w:rsidR="00B80939" w:rsidRPr="0027493B">
        <w:rPr>
          <w:rFonts w:ascii="Times New Roman" w:hAnsi="Times New Roman" w:cs="Times New Roman"/>
          <w:sz w:val="24"/>
          <w:szCs w:val="24"/>
        </w:rPr>
        <w:t>,</w:t>
      </w:r>
      <w:r w:rsidR="00E3385D" w:rsidRPr="0027493B">
        <w:rPr>
          <w:rFonts w:ascii="Times New Roman" w:hAnsi="Times New Roman" w:cs="Times New Roman"/>
          <w:sz w:val="24"/>
          <w:szCs w:val="24"/>
        </w:rPr>
        <w:t xml:space="preserve"> ротора</w:t>
      </w:r>
      <w:r w:rsidR="00B80939" w:rsidRPr="0027493B">
        <w:rPr>
          <w:rFonts w:ascii="Times New Roman" w:hAnsi="Times New Roman" w:cs="Times New Roman"/>
          <w:sz w:val="24"/>
          <w:szCs w:val="24"/>
        </w:rPr>
        <w:t>,</w:t>
      </w:r>
      <w:r w:rsidR="00E3385D" w:rsidRPr="0027493B">
        <w:rPr>
          <w:rFonts w:ascii="Times New Roman" w:hAnsi="Times New Roman" w:cs="Times New Roman"/>
          <w:sz w:val="24"/>
          <w:szCs w:val="24"/>
        </w:rPr>
        <w:t xml:space="preserve"> и площадки бурильщика. </w:t>
      </w:r>
      <w:r w:rsidR="00B80939" w:rsidRPr="0027493B">
        <w:rPr>
          <w:rFonts w:ascii="Times New Roman" w:hAnsi="Times New Roman" w:cs="Times New Roman"/>
          <w:sz w:val="24"/>
          <w:szCs w:val="24"/>
        </w:rPr>
        <w:t>Диаметр трубы</w:t>
      </w:r>
      <w:r w:rsidR="00E3385D" w:rsidRPr="0027493B">
        <w:rPr>
          <w:rFonts w:ascii="Times New Roman" w:hAnsi="Times New Roman" w:cs="Times New Roman"/>
          <w:sz w:val="24"/>
          <w:szCs w:val="24"/>
        </w:rPr>
        <w:t xml:space="preserve"> – 1 дюйм.</w:t>
      </w:r>
      <w:r w:rsidR="00431D84" w:rsidRPr="0027493B">
        <w:rPr>
          <w:rFonts w:ascii="Times New Roman" w:hAnsi="Times New Roman" w:cs="Times New Roman"/>
          <w:sz w:val="24"/>
          <w:szCs w:val="24"/>
        </w:rPr>
        <w:t xml:space="preserve"> </w:t>
      </w:r>
      <w:r w:rsidR="00E3385D" w:rsidRPr="0027493B">
        <w:rPr>
          <w:rFonts w:ascii="Times New Roman" w:hAnsi="Times New Roman" w:cs="Times New Roman"/>
          <w:sz w:val="24"/>
          <w:szCs w:val="24"/>
        </w:rPr>
        <w:t>В насосный блок вода</w:t>
      </w:r>
      <w:r w:rsidR="00B80939" w:rsidRPr="0027493B">
        <w:rPr>
          <w:rFonts w:ascii="Times New Roman" w:hAnsi="Times New Roman" w:cs="Times New Roman"/>
          <w:sz w:val="24"/>
          <w:szCs w:val="24"/>
        </w:rPr>
        <w:t xml:space="preserve"> и пар</w:t>
      </w:r>
      <w:r w:rsidR="00E3385D" w:rsidRPr="0027493B">
        <w:rPr>
          <w:rFonts w:ascii="Times New Roman" w:hAnsi="Times New Roman" w:cs="Times New Roman"/>
          <w:sz w:val="24"/>
          <w:szCs w:val="24"/>
        </w:rPr>
        <w:t xml:space="preserve"> пода</w:t>
      </w:r>
      <w:r w:rsidR="00B80939" w:rsidRPr="0027493B">
        <w:rPr>
          <w:rFonts w:ascii="Times New Roman" w:hAnsi="Times New Roman" w:cs="Times New Roman"/>
          <w:sz w:val="24"/>
          <w:szCs w:val="24"/>
        </w:rPr>
        <w:t>ю</w:t>
      </w:r>
      <w:r w:rsidR="00E3385D" w:rsidRPr="0027493B">
        <w:rPr>
          <w:rFonts w:ascii="Times New Roman" w:hAnsi="Times New Roman" w:cs="Times New Roman"/>
          <w:sz w:val="24"/>
          <w:szCs w:val="24"/>
        </w:rPr>
        <w:t>тся для обмыва  и обогрева частей насосов. Отводы оборудуются вентилями и патрубками.</w:t>
      </w:r>
      <w:r w:rsidR="00431D84" w:rsidRPr="0027493B">
        <w:rPr>
          <w:rFonts w:ascii="Times New Roman" w:hAnsi="Times New Roman" w:cs="Times New Roman"/>
          <w:sz w:val="24"/>
          <w:szCs w:val="24"/>
        </w:rPr>
        <w:t xml:space="preserve"> </w:t>
      </w:r>
      <w:r w:rsidR="00E3385D" w:rsidRPr="0027493B">
        <w:rPr>
          <w:rFonts w:ascii="Times New Roman" w:hAnsi="Times New Roman" w:cs="Times New Roman"/>
          <w:sz w:val="24"/>
          <w:szCs w:val="24"/>
        </w:rPr>
        <w:t xml:space="preserve">В блок очистки вода и пар подаются для обмыва и обогрева в цепи шламовых насосов с вентилями и патрубками под </w:t>
      </w:r>
      <w:proofErr w:type="spellStart"/>
      <w:r w:rsidR="00E3385D" w:rsidRPr="0027493B">
        <w:rPr>
          <w:rFonts w:ascii="Times New Roman" w:hAnsi="Times New Roman" w:cs="Times New Roman"/>
          <w:sz w:val="24"/>
          <w:szCs w:val="24"/>
        </w:rPr>
        <w:t>дюритовые</w:t>
      </w:r>
      <w:proofErr w:type="spellEnd"/>
      <w:r w:rsidR="00E3385D" w:rsidRPr="0027493B">
        <w:rPr>
          <w:rFonts w:ascii="Times New Roman" w:hAnsi="Times New Roman" w:cs="Times New Roman"/>
          <w:sz w:val="24"/>
          <w:szCs w:val="24"/>
        </w:rPr>
        <w:t xml:space="preserve"> шланги. Все паровые вентили устанавливаются на сгонах и должны иметь контргайки</w:t>
      </w:r>
      <w:r w:rsidR="00431D84" w:rsidRPr="0027493B">
        <w:rPr>
          <w:rFonts w:ascii="Times New Roman" w:hAnsi="Times New Roman" w:cs="Times New Roman"/>
          <w:sz w:val="24"/>
          <w:szCs w:val="24"/>
        </w:rPr>
        <w:t xml:space="preserve">. Водопроводы прокладываются совместно с паропроводами и </w:t>
      </w:r>
      <w:proofErr w:type="spellStart"/>
      <w:r w:rsidR="00431D84" w:rsidRPr="0027493B">
        <w:rPr>
          <w:rFonts w:ascii="Times New Roman" w:hAnsi="Times New Roman" w:cs="Times New Roman"/>
          <w:sz w:val="24"/>
          <w:szCs w:val="24"/>
        </w:rPr>
        <w:t>термоизолируютя</w:t>
      </w:r>
      <w:proofErr w:type="spellEnd"/>
      <w:r w:rsidR="00431D84" w:rsidRPr="0027493B">
        <w:rPr>
          <w:rFonts w:ascii="Times New Roman" w:hAnsi="Times New Roman" w:cs="Times New Roman"/>
          <w:sz w:val="24"/>
          <w:szCs w:val="24"/>
        </w:rPr>
        <w:t xml:space="preserve"> утеплителем «</w:t>
      </w:r>
      <w:proofErr w:type="spellStart"/>
      <w:r w:rsidR="00431D84" w:rsidRPr="0027493B">
        <w:rPr>
          <w:rFonts w:ascii="Times New Roman" w:hAnsi="Times New Roman" w:cs="Times New Roman"/>
          <w:sz w:val="24"/>
          <w:szCs w:val="24"/>
        </w:rPr>
        <w:t>Изовер</w:t>
      </w:r>
      <w:proofErr w:type="spellEnd"/>
      <w:r w:rsidR="00431D84" w:rsidRPr="0027493B">
        <w:rPr>
          <w:rFonts w:ascii="Times New Roman" w:hAnsi="Times New Roman" w:cs="Times New Roman"/>
          <w:sz w:val="24"/>
          <w:szCs w:val="24"/>
        </w:rPr>
        <w:t>» и обматываются стеклотканью.</w:t>
      </w:r>
    </w:p>
    <w:p w:rsidR="00120694" w:rsidRPr="0027493B" w:rsidRDefault="00A97263" w:rsidP="007D26C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lastRenderedPageBreak/>
        <w:t>Устройство фундамента приёмного моста со стеллажами;</w:t>
      </w:r>
    </w:p>
    <w:p w:rsidR="00255CFD" w:rsidRPr="0027493B" w:rsidRDefault="005912FB" w:rsidP="00B8093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М</w:t>
      </w:r>
      <w:r w:rsidR="00A97263" w:rsidRPr="0027493B">
        <w:rPr>
          <w:rFonts w:ascii="Times New Roman" w:hAnsi="Times New Roman" w:cs="Times New Roman"/>
          <w:b/>
          <w:sz w:val="24"/>
          <w:szCs w:val="24"/>
        </w:rPr>
        <w:t>онтаж приёмного моста со стеллажами;</w:t>
      </w:r>
    </w:p>
    <w:p w:rsidR="00A97263" w:rsidRPr="0027493B" w:rsidRDefault="00A97263" w:rsidP="008416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Длина приёмного моста не менее 14м, ширина – не менее 2 м. настил приёмного моста выполняется из рифлёного металла толщиной 4 – 5мм. На сходах с приёмного моста на землю устанавливается трап (нижний козырёк), на котором через каждые 300 – 400 мм должны быть приварены планки высотой 30 мм и длиной 400мм.</w:t>
      </w:r>
      <w:r w:rsidR="002E3E9D" w:rsidRPr="0027493B">
        <w:rPr>
          <w:rFonts w:ascii="Times New Roman" w:hAnsi="Times New Roman" w:cs="Times New Roman"/>
          <w:sz w:val="24"/>
          <w:szCs w:val="24"/>
        </w:rPr>
        <w:t xml:space="preserve"> </w:t>
      </w:r>
      <w:r w:rsidRPr="0027493B">
        <w:rPr>
          <w:rFonts w:ascii="Times New Roman" w:hAnsi="Times New Roman" w:cs="Times New Roman"/>
          <w:sz w:val="24"/>
          <w:szCs w:val="24"/>
        </w:rPr>
        <w:t xml:space="preserve">Уклон сходов должен быть не более 20 град. Стеллажи под трубы устанавливаются </w:t>
      </w:r>
      <w:r w:rsidR="00C21187" w:rsidRPr="0027493B">
        <w:rPr>
          <w:rFonts w:ascii="Times New Roman" w:hAnsi="Times New Roman" w:cs="Times New Roman"/>
          <w:sz w:val="24"/>
          <w:szCs w:val="24"/>
        </w:rPr>
        <w:t xml:space="preserve">в 3 </w:t>
      </w:r>
      <w:r w:rsidRPr="0027493B">
        <w:rPr>
          <w:rFonts w:ascii="Times New Roman" w:hAnsi="Times New Roman" w:cs="Times New Roman"/>
          <w:sz w:val="24"/>
          <w:szCs w:val="24"/>
        </w:rPr>
        <w:t>ряд</w:t>
      </w:r>
      <w:r w:rsidR="00C21187" w:rsidRPr="0027493B">
        <w:rPr>
          <w:rFonts w:ascii="Times New Roman" w:hAnsi="Times New Roman" w:cs="Times New Roman"/>
          <w:sz w:val="24"/>
          <w:szCs w:val="24"/>
        </w:rPr>
        <w:t>а</w:t>
      </w:r>
      <w:r w:rsidRPr="0027493B">
        <w:rPr>
          <w:rFonts w:ascii="Times New Roman" w:hAnsi="Times New Roman" w:cs="Times New Roman"/>
          <w:sz w:val="24"/>
          <w:szCs w:val="24"/>
        </w:rPr>
        <w:t>, а переходов допускается делать не менее 2-х, концевые стеллажи оборудуются упорами. Изготовленными из труб диаметром не менее 50 мм и высотой 1250 мм.</w:t>
      </w:r>
      <w:r w:rsidR="00C21187" w:rsidRPr="0027493B">
        <w:rPr>
          <w:rFonts w:ascii="Times New Roman" w:hAnsi="Times New Roman" w:cs="Times New Roman"/>
          <w:sz w:val="24"/>
          <w:szCs w:val="24"/>
        </w:rPr>
        <w:t xml:space="preserve"> Подрядчик обеспечивает монтаж и подключение средств механизации приемного моста и стеллажей (в случае их наличия)</w:t>
      </w:r>
    </w:p>
    <w:p w:rsidR="00EF7CD6" w:rsidRPr="0027493B" w:rsidRDefault="00EF7CD6" w:rsidP="00A80E20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Обвязка оборудования блока очистки, блока приёмных емкостей</w:t>
      </w:r>
      <w:r w:rsidR="005912FB" w:rsidRPr="0027493B">
        <w:rPr>
          <w:rFonts w:ascii="Times New Roman" w:hAnsi="Times New Roman" w:cs="Times New Roman"/>
          <w:b/>
          <w:sz w:val="24"/>
          <w:szCs w:val="24"/>
        </w:rPr>
        <w:t>,</w:t>
      </w:r>
      <w:r w:rsidRPr="0027493B">
        <w:rPr>
          <w:rFonts w:ascii="Times New Roman" w:hAnsi="Times New Roman" w:cs="Times New Roman"/>
          <w:b/>
          <w:sz w:val="24"/>
          <w:szCs w:val="24"/>
        </w:rPr>
        <w:t xml:space="preserve"> и блока приготовления раствора;</w:t>
      </w:r>
    </w:p>
    <w:p w:rsidR="00B80939" w:rsidRPr="0027493B" w:rsidRDefault="002919A5" w:rsidP="00B80939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Устройство фундамента блока ДДЕ;</w:t>
      </w:r>
    </w:p>
    <w:p w:rsidR="002919A5" w:rsidRPr="0027493B" w:rsidRDefault="002919A5" w:rsidP="00B8093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Монтаж блока ДДЕ;</w:t>
      </w:r>
    </w:p>
    <w:p w:rsidR="00E3385D" w:rsidRPr="0027493B" w:rsidRDefault="00E3385D" w:rsidP="00C211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Ёмкост</w:t>
      </w:r>
      <w:r w:rsidR="00C21187" w:rsidRPr="0027493B">
        <w:rPr>
          <w:rFonts w:ascii="Times New Roman" w:hAnsi="Times New Roman" w:cs="Times New Roman"/>
          <w:sz w:val="24"/>
          <w:szCs w:val="24"/>
        </w:rPr>
        <w:t>и</w:t>
      </w:r>
      <w:r w:rsidRPr="002749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долива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устанавливается на эстакаду, по высоте равную высоте пола вышечного блока. Для обогрева ёмкости в неё врезаются регистры, изготовленные из труб диаметром 100мм, в которые подаётся пар. На высоте 100 – 150 мм от днища в ёмкость врезается трубопровод диаметром не менее 100 мм с задвижкой. Трубопровод может быть проложен прямо к устью скважины или в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растворопровод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, где устанавливается специальное устройство перекрывающее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растворопровод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. </w:t>
      </w:r>
      <w:r w:rsidR="00C21187" w:rsidRPr="0027493B">
        <w:rPr>
          <w:rFonts w:ascii="Times New Roman" w:hAnsi="Times New Roman" w:cs="Times New Roman"/>
          <w:sz w:val="24"/>
          <w:szCs w:val="24"/>
        </w:rPr>
        <w:t xml:space="preserve">Заливные трубы емкостей блока ДДЕ устанавливаются в верхней части емкости. </w:t>
      </w:r>
      <w:r w:rsidRPr="0027493B">
        <w:rPr>
          <w:rFonts w:ascii="Times New Roman" w:hAnsi="Times New Roman" w:cs="Times New Roman"/>
          <w:sz w:val="24"/>
          <w:szCs w:val="24"/>
        </w:rPr>
        <w:t xml:space="preserve">На расстоянии не менее 150 мм от верха ёмкости вваривается переливная труба диаметром не менее 125 мм, перелив из которой направляется в растворный жёлоб.  При закрытом исполнении ёмкость оборудуется лестницей </w:t>
      </w:r>
      <w:r w:rsidR="00C21187" w:rsidRPr="0027493B">
        <w:rPr>
          <w:rFonts w:ascii="Times New Roman" w:hAnsi="Times New Roman" w:cs="Times New Roman"/>
          <w:sz w:val="24"/>
          <w:szCs w:val="24"/>
        </w:rPr>
        <w:t xml:space="preserve">тоннельного типа. Каждая </w:t>
      </w:r>
      <w:proofErr w:type="spellStart"/>
      <w:r w:rsidR="00C21187" w:rsidRPr="0027493B">
        <w:rPr>
          <w:rFonts w:ascii="Times New Roman" w:hAnsi="Times New Roman" w:cs="Times New Roman"/>
          <w:sz w:val="24"/>
          <w:szCs w:val="24"/>
        </w:rPr>
        <w:t>доливная</w:t>
      </w:r>
      <w:proofErr w:type="spellEnd"/>
      <w:r w:rsidR="00C21187" w:rsidRPr="0027493B">
        <w:rPr>
          <w:rFonts w:ascii="Times New Roman" w:hAnsi="Times New Roman" w:cs="Times New Roman"/>
          <w:sz w:val="24"/>
          <w:szCs w:val="24"/>
        </w:rPr>
        <w:t xml:space="preserve"> емкость комплектуется уровнемером с градуировкой через каждые 0,2 м³</w:t>
      </w:r>
      <w:r w:rsidRPr="0027493B">
        <w:rPr>
          <w:rFonts w:ascii="Times New Roman" w:hAnsi="Times New Roman" w:cs="Times New Roman"/>
          <w:sz w:val="24"/>
          <w:szCs w:val="24"/>
        </w:rPr>
        <w:t>.</w:t>
      </w:r>
    </w:p>
    <w:p w:rsidR="002919A5" w:rsidRPr="0027493B" w:rsidRDefault="00B46F0E" w:rsidP="004902E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 xml:space="preserve">Монтаж блока принудительного </w:t>
      </w:r>
      <w:proofErr w:type="spellStart"/>
      <w:r w:rsidRPr="0027493B">
        <w:rPr>
          <w:rFonts w:ascii="Times New Roman" w:hAnsi="Times New Roman" w:cs="Times New Roman"/>
          <w:b/>
          <w:sz w:val="24"/>
          <w:szCs w:val="24"/>
        </w:rPr>
        <w:t>долива</w:t>
      </w:r>
      <w:proofErr w:type="spellEnd"/>
      <w:r w:rsidRPr="0027493B">
        <w:rPr>
          <w:rFonts w:ascii="Times New Roman" w:hAnsi="Times New Roman" w:cs="Times New Roman"/>
          <w:b/>
          <w:sz w:val="24"/>
          <w:szCs w:val="24"/>
        </w:rPr>
        <w:t xml:space="preserve"> скважины</w:t>
      </w:r>
      <w:r w:rsidR="002919A5" w:rsidRPr="0027493B">
        <w:rPr>
          <w:rFonts w:ascii="Times New Roman" w:hAnsi="Times New Roman" w:cs="Times New Roman"/>
          <w:b/>
          <w:sz w:val="24"/>
          <w:szCs w:val="24"/>
        </w:rPr>
        <w:t>;</w:t>
      </w:r>
    </w:p>
    <w:p w:rsidR="00FB29CB" w:rsidRPr="0027493B" w:rsidRDefault="00FB29CB" w:rsidP="004902E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Электромонтажные работы по монтажу и обвязке электрооборудования;</w:t>
      </w:r>
    </w:p>
    <w:p w:rsidR="00D75A81" w:rsidRPr="0027493B" w:rsidRDefault="00D75A81" w:rsidP="004902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Подрядчик выполняет следующие электромонтажные работы:</w:t>
      </w:r>
    </w:p>
    <w:p w:rsidR="00E049C2" w:rsidRPr="0027493B" w:rsidRDefault="00E049C2" w:rsidP="00D75A81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Замена изношенной кабельной продукции согласно деф</w:t>
      </w:r>
      <w:r w:rsidR="00C45F49">
        <w:rPr>
          <w:rFonts w:ascii="Times New Roman" w:hAnsi="Times New Roman" w:cs="Times New Roman"/>
          <w:sz w:val="24"/>
          <w:szCs w:val="24"/>
        </w:rPr>
        <w:t>ектной ведомости (Приложение №15</w:t>
      </w:r>
      <w:r w:rsidRPr="0027493B">
        <w:rPr>
          <w:rFonts w:ascii="Times New Roman" w:hAnsi="Times New Roman" w:cs="Times New Roman"/>
          <w:sz w:val="24"/>
          <w:szCs w:val="24"/>
        </w:rPr>
        <w:t>)</w:t>
      </w:r>
    </w:p>
    <w:p w:rsidR="00D75A81" w:rsidRPr="0027493B" w:rsidRDefault="00D75A81" w:rsidP="00D75A81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Прокладка силовых</w:t>
      </w:r>
      <w:r w:rsidR="006A2A8A" w:rsidRPr="0027493B">
        <w:rPr>
          <w:rFonts w:ascii="Times New Roman" w:hAnsi="Times New Roman" w:cs="Times New Roman"/>
          <w:sz w:val="24"/>
          <w:szCs w:val="24"/>
        </w:rPr>
        <w:t xml:space="preserve"> кабельных</w:t>
      </w:r>
      <w:r w:rsidRPr="0027493B">
        <w:rPr>
          <w:rFonts w:ascii="Times New Roman" w:hAnsi="Times New Roman" w:cs="Times New Roman"/>
          <w:sz w:val="24"/>
          <w:szCs w:val="24"/>
        </w:rPr>
        <w:t xml:space="preserve"> линий;</w:t>
      </w:r>
    </w:p>
    <w:p w:rsidR="00D75A81" w:rsidRPr="0027493B" w:rsidRDefault="00D75A81" w:rsidP="00D75A81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Прокладка управляющих линий электрооборудования;</w:t>
      </w:r>
    </w:p>
    <w:p w:rsidR="00D75A81" w:rsidRPr="0027493B" w:rsidRDefault="00D75A81" w:rsidP="00D75A81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Прокладка линий основного и аварийного освещения</w:t>
      </w:r>
    </w:p>
    <w:p w:rsidR="00D75A81" w:rsidRPr="0027493B" w:rsidRDefault="00D75A81" w:rsidP="00D75A81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Подключение силовых линий электрооборудования на агрегатах и в щитах управления</w:t>
      </w:r>
      <w:r w:rsidR="006A2A8A" w:rsidRPr="0027493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A2A8A" w:rsidRPr="0027493B">
        <w:rPr>
          <w:rFonts w:ascii="Times New Roman" w:hAnsi="Times New Roman" w:cs="Times New Roman"/>
          <w:sz w:val="24"/>
          <w:szCs w:val="24"/>
        </w:rPr>
        <w:t>согласно</w:t>
      </w:r>
      <w:proofErr w:type="gramEnd"/>
      <w:r w:rsidR="006A2A8A" w:rsidRPr="0027493B">
        <w:rPr>
          <w:rFonts w:ascii="Times New Roman" w:hAnsi="Times New Roman" w:cs="Times New Roman"/>
          <w:sz w:val="24"/>
          <w:szCs w:val="24"/>
        </w:rPr>
        <w:t xml:space="preserve"> предоставленных схем</w:t>
      </w:r>
      <w:r w:rsidRPr="0027493B">
        <w:rPr>
          <w:rFonts w:ascii="Times New Roman" w:hAnsi="Times New Roman" w:cs="Times New Roman"/>
          <w:sz w:val="24"/>
          <w:szCs w:val="24"/>
        </w:rPr>
        <w:t>;</w:t>
      </w:r>
    </w:p>
    <w:p w:rsidR="00D75A81" w:rsidRPr="0027493B" w:rsidRDefault="00D75A81" w:rsidP="00D75A81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Расключение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управляющих линий электрооборудования в щитах управления,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распаячных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коробках, и на кнопках управления;</w:t>
      </w:r>
    </w:p>
    <w:p w:rsidR="00D75A81" w:rsidRPr="0027493B" w:rsidRDefault="00D75A81" w:rsidP="00D75A81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Ремонт, обслуживание, и подвеска светильников, их подключение;</w:t>
      </w:r>
    </w:p>
    <w:p w:rsidR="00D75A81" w:rsidRPr="0027493B" w:rsidRDefault="00D75A81" w:rsidP="00D75A81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Заземление оборудования и блоков буровой установки.</w:t>
      </w:r>
    </w:p>
    <w:p w:rsidR="00FB29CB" w:rsidRPr="0027493B" w:rsidRDefault="00FB29CB" w:rsidP="004902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Элект</w:t>
      </w:r>
      <w:r w:rsidR="00B84929" w:rsidRPr="0027493B">
        <w:rPr>
          <w:rFonts w:ascii="Times New Roman" w:hAnsi="Times New Roman" w:cs="Times New Roman"/>
          <w:sz w:val="24"/>
          <w:szCs w:val="24"/>
        </w:rPr>
        <w:t>р</w:t>
      </w:r>
      <w:r w:rsidRPr="0027493B">
        <w:rPr>
          <w:rFonts w:ascii="Times New Roman" w:hAnsi="Times New Roman" w:cs="Times New Roman"/>
          <w:sz w:val="24"/>
          <w:szCs w:val="24"/>
        </w:rPr>
        <w:t>омонтажные работы</w:t>
      </w:r>
      <w:r w:rsidR="00885B7A" w:rsidRPr="0027493B">
        <w:rPr>
          <w:rFonts w:ascii="Times New Roman" w:hAnsi="Times New Roman" w:cs="Times New Roman"/>
          <w:sz w:val="24"/>
          <w:szCs w:val="24"/>
        </w:rPr>
        <w:t xml:space="preserve"> выполняются согласно «Принципиальной электрической схемы буровой установки «</w:t>
      </w:r>
      <w:proofErr w:type="spellStart"/>
      <w:r w:rsidR="00885B7A" w:rsidRPr="0027493B">
        <w:rPr>
          <w:rFonts w:ascii="Times New Roman" w:hAnsi="Times New Roman" w:cs="Times New Roman"/>
          <w:sz w:val="24"/>
          <w:szCs w:val="24"/>
        </w:rPr>
        <w:t>Уралмаш</w:t>
      </w:r>
      <w:proofErr w:type="spellEnd"/>
      <w:r w:rsidR="00885B7A" w:rsidRPr="0027493B">
        <w:rPr>
          <w:rFonts w:ascii="Times New Roman" w:hAnsi="Times New Roman" w:cs="Times New Roman"/>
          <w:sz w:val="24"/>
          <w:szCs w:val="24"/>
        </w:rPr>
        <w:t>» 3Д-76» (Приложение</w:t>
      </w:r>
      <w:r w:rsidRPr="0027493B">
        <w:rPr>
          <w:rFonts w:ascii="Times New Roman" w:hAnsi="Times New Roman" w:cs="Times New Roman"/>
          <w:sz w:val="24"/>
          <w:szCs w:val="24"/>
        </w:rPr>
        <w:t xml:space="preserve"> №</w:t>
      </w:r>
      <w:r w:rsidR="00301A0A">
        <w:rPr>
          <w:rFonts w:ascii="Times New Roman" w:hAnsi="Times New Roman" w:cs="Times New Roman"/>
          <w:sz w:val="24"/>
          <w:szCs w:val="24"/>
        </w:rPr>
        <w:t>9</w:t>
      </w:r>
      <w:r w:rsidR="00885B7A" w:rsidRPr="0027493B">
        <w:rPr>
          <w:rFonts w:ascii="Times New Roman" w:hAnsi="Times New Roman" w:cs="Times New Roman"/>
          <w:sz w:val="24"/>
          <w:szCs w:val="24"/>
        </w:rPr>
        <w:t>).</w:t>
      </w:r>
      <w:r w:rsidR="00B80939" w:rsidRPr="0027493B">
        <w:rPr>
          <w:rFonts w:ascii="Times New Roman" w:hAnsi="Times New Roman" w:cs="Times New Roman"/>
          <w:sz w:val="24"/>
          <w:szCs w:val="24"/>
        </w:rPr>
        <w:t xml:space="preserve"> </w:t>
      </w:r>
      <w:r w:rsidR="00630B39" w:rsidRPr="0027493B">
        <w:rPr>
          <w:rFonts w:ascii="Times New Roman" w:hAnsi="Times New Roman" w:cs="Times New Roman"/>
          <w:sz w:val="24"/>
          <w:szCs w:val="24"/>
        </w:rPr>
        <w:t xml:space="preserve">В блоках </w:t>
      </w:r>
      <w:r w:rsidR="00D75A81" w:rsidRPr="0027493B">
        <w:rPr>
          <w:rFonts w:ascii="Times New Roman" w:hAnsi="Times New Roman" w:cs="Times New Roman"/>
          <w:sz w:val="24"/>
          <w:szCs w:val="24"/>
        </w:rPr>
        <w:t>б</w:t>
      </w:r>
      <w:r w:rsidR="00630B39" w:rsidRPr="0027493B">
        <w:rPr>
          <w:rFonts w:ascii="Times New Roman" w:hAnsi="Times New Roman" w:cs="Times New Roman"/>
          <w:sz w:val="24"/>
          <w:szCs w:val="24"/>
        </w:rPr>
        <w:t xml:space="preserve">уровой установки монтаж системы освещения медными проводами в двойной изоляции соответствующего сечения с использованием заземлённых электрических шкафов, </w:t>
      </w:r>
      <w:proofErr w:type="spellStart"/>
      <w:r w:rsidR="00630B39" w:rsidRPr="0027493B">
        <w:rPr>
          <w:rFonts w:ascii="Times New Roman" w:hAnsi="Times New Roman" w:cs="Times New Roman"/>
          <w:sz w:val="24"/>
          <w:szCs w:val="24"/>
        </w:rPr>
        <w:t>металлорукавов</w:t>
      </w:r>
      <w:proofErr w:type="spellEnd"/>
      <w:r w:rsidR="00630B39" w:rsidRPr="0027493B">
        <w:rPr>
          <w:rFonts w:ascii="Times New Roman" w:hAnsi="Times New Roman" w:cs="Times New Roman"/>
          <w:sz w:val="24"/>
          <w:szCs w:val="24"/>
        </w:rPr>
        <w:t xml:space="preserve"> и плафонов в </w:t>
      </w:r>
      <w:proofErr w:type="spellStart"/>
      <w:r w:rsidR="00630B39" w:rsidRPr="0027493B">
        <w:rPr>
          <w:rFonts w:ascii="Times New Roman" w:hAnsi="Times New Roman" w:cs="Times New Roman"/>
          <w:sz w:val="24"/>
          <w:szCs w:val="24"/>
        </w:rPr>
        <w:t>искробезопасном</w:t>
      </w:r>
      <w:proofErr w:type="spellEnd"/>
      <w:r w:rsidR="00630B39" w:rsidRPr="0027493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630B39" w:rsidRPr="0027493B">
        <w:rPr>
          <w:rFonts w:ascii="Times New Roman" w:hAnsi="Times New Roman" w:cs="Times New Roman"/>
          <w:sz w:val="24"/>
          <w:szCs w:val="24"/>
        </w:rPr>
        <w:t>брызгоза</w:t>
      </w:r>
      <w:r w:rsidR="00971A38" w:rsidRPr="0027493B">
        <w:rPr>
          <w:rFonts w:ascii="Times New Roman" w:hAnsi="Times New Roman" w:cs="Times New Roman"/>
          <w:sz w:val="24"/>
          <w:szCs w:val="24"/>
        </w:rPr>
        <w:t>щ</w:t>
      </w:r>
      <w:r w:rsidR="00630B39" w:rsidRPr="0027493B">
        <w:rPr>
          <w:rFonts w:ascii="Times New Roman" w:hAnsi="Times New Roman" w:cs="Times New Roman"/>
          <w:sz w:val="24"/>
          <w:szCs w:val="24"/>
        </w:rPr>
        <w:t>и</w:t>
      </w:r>
      <w:r w:rsidR="00971A38" w:rsidRPr="0027493B">
        <w:rPr>
          <w:rFonts w:ascii="Times New Roman" w:hAnsi="Times New Roman" w:cs="Times New Roman"/>
          <w:sz w:val="24"/>
          <w:szCs w:val="24"/>
        </w:rPr>
        <w:t>щ</w:t>
      </w:r>
      <w:r w:rsidR="00630B39" w:rsidRPr="0027493B">
        <w:rPr>
          <w:rFonts w:ascii="Times New Roman" w:hAnsi="Times New Roman" w:cs="Times New Roman"/>
          <w:sz w:val="24"/>
          <w:szCs w:val="24"/>
        </w:rPr>
        <w:t>енном</w:t>
      </w:r>
      <w:proofErr w:type="spellEnd"/>
      <w:r w:rsidR="00630B39" w:rsidRPr="0027493B">
        <w:rPr>
          <w:rFonts w:ascii="Times New Roman" w:hAnsi="Times New Roman" w:cs="Times New Roman"/>
          <w:sz w:val="24"/>
          <w:szCs w:val="24"/>
        </w:rPr>
        <w:t xml:space="preserve"> исполнении. Заземление буровой установки, ДЭС – 200, ДЭС – 100, склада ГСМ, котельной ПКН, водяной скважины, топливной линии производится металлической пластиной сечением 40 </w:t>
      </w:r>
      <w:proofErr w:type="spellStart"/>
      <w:r w:rsidR="00630B39" w:rsidRPr="0027493B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="00630B39" w:rsidRPr="0027493B">
        <w:rPr>
          <w:rFonts w:ascii="Times New Roman" w:hAnsi="Times New Roman" w:cs="Times New Roman"/>
          <w:sz w:val="24"/>
          <w:szCs w:val="24"/>
        </w:rPr>
        <w:t xml:space="preserve"> 4 мм</w:t>
      </w:r>
      <w:proofErr w:type="gramStart"/>
      <w:r w:rsidR="00E3154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E3154A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="00E3154A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="00E3154A">
        <w:rPr>
          <w:rFonts w:ascii="Times New Roman" w:hAnsi="Times New Roman" w:cs="Times New Roman"/>
          <w:sz w:val="24"/>
          <w:szCs w:val="24"/>
        </w:rPr>
        <w:t>опускается применение двойной проволоки катанка диаметром не менее 10 мм.)</w:t>
      </w:r>
      <w:r w:rsidR="00630B39" w:rsidRPr="0027493B">
        <w:rPr>
          <w:rFonts w:ascii="Times New Roman" w:hAnsi="Times New Roman" w:cs="Times New Roman"/>
          <w:sz w:val="24"/>
          <w:szCs w:val="24"/>
        </w:rPr>
        <w:t xml:space="preserve">, штырями заземления </w:t>
      </w:r>
      <w:r w:rsidR="00630B39" w:rsidRPr="0027493B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630B39" w:rsidRPr="0027493B">
        <w:rPr>
          <w:rFonts w:ascii="Times New Roman" w:hAnsi="Times New Roman" w:cs="Times New Roman"/>
          <w:sz w:val="24"/>
          <w:szCs w:val="24"/>
        </w:rPr>
        <w:t xml:space="preserve"> – 20мм</w:t>
      </w:r>
      <w:r w:rsidR="00870A74" w:rsidRPr="0027493B">
        <w:rPr>
          <w:rFonts w:ascii="Times New Roman" w:hAnsi="Times New Roman" w:cs="Times New Roman"/>
          <w:sz w:val="24"/>
          <w:szCs w:val="24"/>
        </w:rPr>
        <w:t xml:space="preserve"> (допускается применение трубы НКТ-73)</w:t>
      </w:r>
      <w:r w:rsidR="00630B39" w:rsidRPr="0027493B">
        <w:rPr>
          <w:rFonts w:ascii="Times New Roman" w:hAnsi="Times New Roman" w:cs="Times New Roman"/>
          <w:sz w:val="24"/>
          <w:szCs w:val="24"/>
        </w:rPr>
        <w:t xml:space="preserve"> и длиной – 2,5 м.</w:t>
      </w:r>
    </w:p>
    <w:p w:rsidR="00B80939" w:rsidRPr="0027493B" w:rsidRDefault="00B22F6B" w:rsidP="00200D86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Оснастка талевой системы;</w:t>
      </w:r>
    </w:p>
    <w:p w:rsidR="00FF71EC" w:rsidRPr="0027493B" w:rsidRDefault="00FF71EC" w:rsidP="001E0B7A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На буров</w:t>
      </w:r>
      <w:r w:rsidR="006351C8" w:rsidRPr="0027493B">
        <w:rPr>
          <w:rFonts w:ascii="Times New Roman" w:hAnsi="Times New Roman" w:cs="Times New Roman"/>
          <w:sz w:val="24"/>
          <w:szCs w:val="24"/>
        </w:rPr>
        <w:t>ой</w:t>
      </w:r>
      <w:r w:rsidRPr="0027493B">
        <w:rPr>
          <w:rFonts w:ascii="Times New Roman" w:hAnsi="Times New Roman" w:cs="Times New Roman"/>
          <w:sz w:val="24"/>
          <w:szCs w:val="24"/>
        </w:rPr>
        <w:t xml:space="preserve"> установк</w:t>
      </w:r>
      <w:r w:rsidR="006351C8" w:rsidRPr="0027493B">
        <w:rPr>
          <w:rFonts w:ascii="Times New Roman" w:hAnsi="Times New Roman" w:cs="Times New Roman"/>
          <w:sz w:val="24"/>
          <w:szCs w:val="24"/>
        </w:rPr>
        <w:t>е</w:t>
      </w:r>
      <w:r w:rsidRPr="0027493B">
        <w:rPr>
          <w:rFonts w:ascii="Times New Roman" w:hAnsi="Times New Roman" w:cs="Times New Roman"/>
          <w:sz w:val="24"/>
          <w:szCs w:val="24"/>
        </w:rPr>
        <w:t xml:space="preserve"> 3Д-76 (86) </w:t>
      </w:r>
      <w:r w:rsidR="006351C8" w:rsidRPr="0027493B">
        <w:rPr>
          <w:rFonts w:ascii="Times New Roman" w:hAnsi="Times New Roman" w:cs="Times New Roman"/>
          <w:sz w:val="24"/>
          <w:szCs w:val="24"/>
        </w:rPr>
        <w:t>оборудуется</w:t>
      </w:r>
      <w:r w:rsidRPr="0027493B">
        <w:rPr>
          <w:rFonts w:ascii="Times New Roman" w:hAnsi="Times New Roman" w:cs="Times New Roman"/>
          <w:sz w:val="24"/>
          <w:szCs w:val="24"/>
        </w:rPr>
        <w:t xml:space="preserve"> полиспаст кратностью 5х6 или 6х7 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>согласно схемы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, </w:t>
      </w:r>
      <w:r w:rsidR="001E0B7A" w:rsidRPr="0027493B">
        <w:rPr>
          <w:rFonts w:ascii="Times New Roman" w:hAnsi="Times New Roman" w:cs="Times New Roman"/>
          <w:sz w:val="24"/>
          <w:szCs w:val="24"/>
        </w:rPr>
        <w:t xml:space="preserve">приведенной в паспорте на оборудование талевой системы. Канат для оборудования </w:t>
      </w:r>
      <w:proofErr w:type="spellStart"/>
      <w:r w:rsidR="001E0B7A" w:rsidRPr="0027493B">
        <w:rPr>
          <w:rFonts w:ascii="Times New Roman" w:hAnsi="Times New Roman" w:cs="Times New Roman"/>
          <w:sz w:val="24"/>
          <w:szCs w:val="24"/>
        </w:rPr>
        <w:t>фальш-оснастки</w:t>
      </w:r>
      <w:proofErr w:type="spellEnd"/>
      <w:r w:rsidR="001E0B7A" w:rsidRPr="0027493B">
        <w:rPr>
          <w:rFonts w:ascii="Times New Roman" w:hAnsi="Times New Roman" w:cs="Times New Roman"/>
          <w:sz w:val="24"/>
          <w:szCs w:val="24"/>
        </w:rPr>
        <w:t xml:space="preserve"> предоставляется Заказчиком.</w:t>
      </w:r>
    </w:p>
    <w:p w:rsidR="00B80939" w:rsidRPr="0027493B" w:rsidRDefault="00B22F6B" w:rsidP="00200D86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Центровка вышки;</w:t>
      </w:r>
    </w:p>
    <w:p w:rsidR="005C082F" w:rsidRPr="0027493B" w:rsidRDefault="00885B7A" w:rsidP="00200D86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Обивка буровым укрытием каркасов укрытия блоков;</w:t>
      </w:r>
    </w:p>
    <w:p w:rsidR="00B80939" w:rsidRPr="0027493B" w:rsidRDefault="005C082F" w:rsidP="00B8492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lastRenderedPageBreak/>
        <w:t>Монтаж и подключение системы приточно-вытяжной вентиляции;</w:t>
      </w:r>
    </w:p>
    <w:p w:rsidR="00B84929" w:rsidRPr="0027493B" w:rsidRDefault="00B84929" w:rsidP="005F6DE9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Монтаж и подключение системы приточно-вытяжной вентиляции </w:t>
      </w:r>
      <w:r w:rsidR="005F6DE9" w:rsidRPr="0027493B">
        <w:rPr>
          <w:rFonts w:ascii="Times New Roman" w:hAnsi="Times New Roman" w:cs="Times New Roman"/>
          <w:sz w:val="24"/>
          <w:szCs w:val="24"/>
        </w:rPr>
        <w:t xml:space="preserve">осуществляется согласно дополнительно предоставленной исполнительной схемы. </w:t>
      </w:r>
      <w:r w:rsidRPr="0027493B">
        <w:rPr>
          <w:rFonts w:ascii="Times New Roman" w:hAnsi="Times New Roman" w:cs="Times New Roman"/>
          <w:sz w:val="24"/>
          <w:szCs w:val="24"/>
        </w:rPr>
        <w:t>Подрядчик выполняет следующие работы:</w:t>
      </w:r>
    </w:p>
    <w:p w:rsidR="005F6DE9" w:rsidRPr="0027493B" w:rsidRDefault="00B84929" w:rsidP="00B84929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Устан</w:t>
      </w:r>
      <w:r w:rsidR="005F6DE9" w:rsidRPr="0027493B">
        <w:rPr>
          <w:rFonts w:ascii="Times New Roman" w:hAnsi="Times New Roman" w:cs="Times New Roman"/>
          <w:sz w:val="24"/>
          <w:szCs w:val="24"/>
        </w:rPr>
        <w:t>овка дефлекторов и вентиляторов;</w:t>
      </w:r>
    </w:p>
    <w:p w:rsidR="00B84929" w:rsidRPr="0027493B" w:rsidRDefault="00B84929" w:rsidP="00B84929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Монтаж щитов управления системы приточно-вытяжной вентиляции</w:t>
      </w:r>
      <w:r w:rsidR="005F6DE9" w:rsidRPr="0027493B">
        <w:rPr>
          <w:rFonts w:ascii="Times New Roman" w:hAnsi="Times New Roman" w:cs="Times New Roman"/>
          <w:sz w:val="24"/>
          <w:szCs w:val="24"/>
        </w:rPr>
        <w:t>;</w:t>
      </w:r>
    </w:p>
    <w:p w:rsidR="005F6DE9" w:rsidRPr="0027493B" w:rsidRDefault="005F6DE9" w:rsidP="00B84929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Монтаж датчиков загазованности;</w:t>
      </w:r>
    </w:p>
    <w:p w:rsidR="005F6DE9" w:rsidRPr="0027493B" w:rsidRDefault="005F6DE9" w:rsidP="00B84929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Монтаж сигнальных ламп и звонков громкого боя;</w:t>
      </w:r>
    </w:p>
    <w:p w:rsidR="00B84929" w:rsidRPr="0027493B" w:rsidRDefault="00B84929" w:rsidP="00B84929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Монтаж устройств автоматики системы контроля загазованности (газоанализаторов)</w:t>
      </w:r>
      <w:r w:rsidR="005F6DE9" w:rsidRPr="0027493B">
        <w:rPr>
          <w:rFonts w:ascii="Times New Roman" w:hAnsi="Times New Roman" w:cs="Times New Roman"/>
          <w:sz w:val="24"/>
          <w:szCs w:val="24"/>
        </w:rPr>
        <w:t>;</w:t>
      </w:r>
    </w:p>
    <w:p w:rsidR="00B84929" w:rsidRPr="0027493B" w:rsidRDefault="00B84929" w:rsidP="00B84929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Прокладка </w:t>
      </w:r>
      <w:r w:rsidR="005F6DE9" w:rsidRPr="0027493B">
        <w:rPr>
          <w:rFonts w:ascii="Times New Roman" w:hAnsi="Times New Roman" w:cs="Times New Roman"/>
          <w:sz w:val="24"/>
          <w:szCs w:val="24"/>
        </w:rPr>
        <w:t>сигнальных</w:t>
      </w:r>
      <w:r w:rsidR="006A2A8A" w:rsidRPr="0027493B">
        <w:rPr>
          <w:rFonts w:ascii="Times New Roman" w:hAnsi="Times New Roman" w:cs="Times New Roman"/>
          <w:sz w:val="24"/>
          <w:szCs w:val="24"/>
        </w:rPr>
        <w:t xml:space="preserve"> кабельных</w:t>
      </w:r>
      <w:r w:rsidR="005F6DE9" w:rsidRPr="0027493B">
        <w:rPr>
          <w:rFonts w:ascii="Times New Roman" w:hAnsi="Times New Roman" w:cs="Times New Roman"/>
          <w:sz w:val="24"/>
          <w:szCs w:val="24"/>
        </w:rPr>
        <w:t xml:space="preserve"> линий датчиков загазованности</w:t>
      </w:r>
      <w:r w:rsidRPr="0027493B">
        <w:rPr>
          <w:rFonts w:ascii="Times New Roman" w:hAnsi="Times New Roman" w:cs="Times New Roman"/>
          <w:sz w:val="24"/>
          <w:szCs w:val="24"/>
        </w:rPr>
        <w:t>;</w:t>
      </w:r>
    </w:p>
    <w:p w:rsidR="00B84929" w:rsidRPr="0027493B" w:rsidRDefault="00B84929" w:rsidP="00B84929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Прокладка </w:t>
      </w:r>
      <w:r w:rsidR="005F6DE9" w:rsidRPr="0027493B">
        <w:rPr>
          <w:rFonts w:ascii="Times New Roman" w:hAnsi="Times New Roman" w:cs="Times New Roman"/>
          <w:sz w:val="24"/>
          <w:szCs w:val="24"/>
        </w:rPr>
        <w:t xml:space="preserve">силовых </w:t>
      </w:r>
      <w:r w:rsidR="006A2A8A" w:rsidRPr="0027493B">
        <w:rPr>
          <w:rFonts w:ascii="Times New Roman" w:hAnsi="Times New Roman" w:cs="Times New Roman"/>
          <w:sz w:val="24"/>
          <w:szCs w:val="24"/>
        </w:rPr>
        <w:t xml:space="preserve">кабельных </w:t>
      </w:r>
      <w:r w:rsidRPr="0027493B">
        <w:rPr>
          <w:rFonts w:ascii="Times New Roman" w:hAnsi="Times New Roman" w:cs="Times New Roman"/>
          <w:sz w:val="24"/>
          <w:szCs w:val="24"/>
        </w:rPr>
        <w:t xml:space="preserve">линий </w:t>
      </w:r>
      <w:r w:rsidR="005F6DE9" w:rsidRPr="0027493B">
        <w:rPr>
          <w:rFonts w:ascii="Times New Roman" w:hAnsi="Times New Roman" w:cs="Times New Roman"/>
          <w:sz w:val="24"/>
          <w:szCs w:val="24"/>
        </w:rPr>
        <w:t xml:space="preserve">и их подключение к </w:t>
      </w:r>
      <w:r w:rsidR="006A2A8A" w:rsidRPr="0027493B">
        <w:rPr>
          <w:rFonts w:ascii="Times New Roman" w:hAnsi="Times New Roman" w:cs="Times New Roman"/>
          <w:sz w:val="24"/>
          <w:szCs w:val="24"/>
        </w:rPr>
        <w:t>вентиляторам и щитам управления.</w:t>
      </w:r>
    </w:p>
    <w:p w:rsidR="00B84929" w:rsidRPr="0027493B" w:rsidRDefault="005F6DE9" w:rsidP="00942BB2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7493B">
        <w:rPr>
          <w:rFonts w:ascii="Times New Roman" w:hAnsi="Times New Roman" w:cs="Times New Roman"/>
          <w:sz w:val="24"/>
          <w:szCs w:val="24"/>
        </w:rPr>
        <w:t>Пусконаладка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системы приточно-вытяжной вентиляции и системы контроля загазованности выполняется </w:t>
      </w:r>
      <w:r w:rsidR="006A2A8A" w:rsidRPr="0027493B">
        <w:rPr>
          <w:rFonts w:ascii="Times New Roman" w:hAnsi="Times New Roman" w:cs="Times New Roman"/>
          <w:sz w:val="24"/>
          <w:szCs w:val="24"/>
        </w:rPr>
        <w:t xml:space="preserve">силами </w:t>
      </w:r>
      <w:r w:rsidRPr="0027493B">
        <w:rPr>
          <w:rFonts w:ascii="Times New Roman" w:hAnsi="Times New Roman" w:cs="Times New Roman"/>
          <w:sz w:val="24"/>
          <w:szCs w:val="24"/>
        </w:rPr>
        <w:t>Заказчик</w:t>
      </w:r>
      <w:r w:rsidR="006A2A8A" w:rsidRPr="0027493B">
        <w:rPr>
          <w:rFonts w:ascii="Times New Roman" w:hAnsi="Times New Roman" w:cs="Times New Roman"/>
          <w:sz w:val="24"/>
          <w:szCs w:val="24"/>
        </w:rPr>
        <w:t>а под непосредственным руководством Заказчика</w:t>
      </w:r>
      <w:r w:rsidRPr="0027493B">
        <w:rPr>
          <w:rFonts w:ascii="Times New Roman" w:hAnsi="Times New Roman" w:cs="Times New Roman"/>
          <w:sz w:val="24"/>
          <w:szCs w:val="24"/>
        </w:rPr>
        <w:t>.</w:t>
      </w:r>
    </w:p>
    <w:p w:rsidR="00942BB2" w:rsidRPr="00942BB2" w:rsidRDefault="00942BB2" w:rsidP="00942BB2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2BB2">
        <w:rPr>
          <w:rFonts w:ascii="Times New Roman" w:hAnsi="Times New Roman" w:cs="Times New Roman"/>
          <w:b/>
          <w:sz w:val="24"/>
          <w:szCs w:val="24"/>
        </w:rPr>
        <w:t>Устройство шахтного направления устья;</w:t>
      </w:r>
    </w:p>
    <w:p w:rsidR="00942BB2" w:rsidRPr="00D5213A" w:rsidRDefault="00942BB2" w:rsidP="00942BB2">
      <w:pPr>
        <w:spacing w:after="0"/>
        <w:ind w:firstLine="567"/>
        <w:jc w:val="both"/>
      </w:pPr>
      <w:r w:rsidRPr="00942BB2">
        <w:rPr>
          <w:rFonts w:ascii="Times New Roman" w:hAnsi="Times New Roman" w:cs="Times New Roman"/>
          <w:sz w:val="24"/>
          <w:szCs w:val="24"/>
        </w:rPr>
        <w:t xml:space="preserve">На устье оборудуется шахта 2х2х1,5м. </w:t>
      </w:r>
      <w:r w:rsidR="00FB0237" w:rsidRPr="00942BB2">
        <w:rPr>
          <w:rFonts w:ascii="Times New Roman" w:hAnsi="Times New Roman" w:cs="Times New Roman"/>
          <w:sz w:val="24"/>
          <w:szCs w:val="24"/>
        </w:rPr>
        <w:t>Шахта обустраивается опалубкой</w:t>
      </w:r>
      <w:r w:rsidR="00FB0237">
        <w:rPr>
          <w:rFonts w:ascii="Times New Roman" w:hAnsi="Times New Roman" w:cs="Times New Roman"/>
          <w:sz w:val="24"/>
          <w:szCs w:val="24"/>
        </w:rPr>
        <w:t>, изготовленной из листового металла толщиной 3мм</w:t>
      </w:r>
      <w:r w:rsidR="00FB0237" w:rsidRPr="00942BB2">
        <w:rPr>
          <w:rFonts w:ascii="Times New Roman" w:hAnsi="Times New Roman" w:cs="Times New Roman"/>
          <w:sz w:val="24"/>
          <w:szCs w:val="24"/>
        </w:rPr>
        <w:t xml:space="preserve">. </w:t>
      </w:r>
      <w:r w:rsidRPr="00942BB2">
        <w:rPr>
          <w:rFonts w:ascii="Times New Roman" w:hAnsi="Times New Roman" w:cs="Times New Roman"/>
          <w:sz w:val="24"/>
          <w:szCs w:val="24"/>
        </w:rPr>
        <w:t xml:space="preserve">Кроме шахты, оборудуется канал для </w:t>
      </w:r>
      <w:proofErr w:type="spellStart"/>
      <w:r w:rsidRPr="00942BB2">
        <w:rPr>
          <w:rFonts w:ascii="Times New Roman" w:hAnsi="Times New Roman" w:cs="Times New Roman"/>
          <w:sz w:val="24"/>
          <w:szCs w:val="24"/>
        </w:rPr>
        <w:t>забурки</w:t>
      </w:r>
      <w:proofErr w:type="spellEnd"/>
      <w:r w:rsidRPr="00942BB2">
        <w:rPr>
          <w:rFonts w:ascii="Times New Roman" w:hAnsi="Times New Roman" w:cs="Times New Roman"/>
          <w:sz w:val="24"/>
          <w:szCs w:val="24"/>
        </w:rPr>
        <w:t xml:space="preserve"> шурфа</w:t>
      </w:r>
      <w:r w:rsidRPr="00D5213A">
        <w:t>.</w:t>
      </w:r>
    </w:p>
    <w:p w:rsidR="00AB21AD" w:rsidRPr="0027493B" w:rsidRDefault="00B26C4D" w:rsidP="00200D86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 xml:space="preserve">Устройство фундаментов </w:t>
      </w:r>
      <w:r w:rsidR="004F0041">
        <w:rPr>
          <w:rFonts w:ascii="Times New Roman" w:hAnsi="Times New Roman" w:cs="Times New Roman"/>
          <w:b/>
          <w:sz w:val="24"/>
          <w:szCs w:val="24"/>
        </w:rPr>
        <w:t>энергоблока</w:t>
      </w:r>
    </w:p>
    <w:p w:rsidR="004F0041" w:rsidRPr="004F0041" w:rsidRDefault="004F0041" w:rsidP="004F0041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F0041">
        <w:rPr>
          <w:rFonts w:ascii="Times New Roman" w:hAnsi="Times New Roman" w:cs="Times New Roman"/>
          <w:sz w:val="24"/>
          <w:szCs w:val="24"/>
        </w:rPr>
        <w:t xml:space="preserve">Перед началом устройства фундаментов </w:t>
      </w:r>
      <w:r>
        <w:rPr>
          <w:rFonts w:ascii="Times New Roman" w:hAnsi="Times New Roman" w:cs="Times New Roman"/>
          <w:sz w:val="24"/>
          <w:szCs w:val="24"/>
        </w:rPr>
        <w:t>энергоблока</w:t>
      </w:r>
      <w:r w:rsidRPr="004F0041">
        <w:rPr>
          <w:rFonts w:ascii="Times New Roman" w:hAnsi="Times New Roman" w:cs="Times New Roman"/>
          <w:sz w:val="24"/>
          <w:szCs w:val="24"/>
        </w:rPr>
        <w:t xml:space="preserve"> на спланированную площадку укладывается гидроизоляция, призванная предохранить грунты от воздействия </w:t>
      </w:r>
      <w:r>
        <w:rPr>
          <w:rFonts w:ascii="Times New Roman" w:hAnsi="Times New Roman" w:cs="Times New Roman"/>
          <w:sz w:val="24"/>
          <w:szCs w:val="24"/>
        </w:rPr>
        <w:t>ГСМ</w:t>
      </w:r>
      <w:r w:rsidRPr="004F0041">
        <w:rPr>
          <w:rFonts w:ascii="Times New Roman" w:hAnsi="Times New Roman" w:cs="Times New Roman"/>
          <w:sz w:val="24"/>
          <w:szCs w:val="24"/>
        </w:rPr>
        <w:t xml:space="preserve">, а так же облегчить ликвидацию возможных проливов. Гидроизоляция укладывается по всей площади в плане </w:t>
      </w:r>
      <w:r>
        <w:rPr>
          <w:rFonts w:ascii="Times New Roman" w:hAnsi="Times New Roman" w:cs="Times New Roman"/>
          <w:sz w:val="24"/>
          <w:szCs w:val="24"/>
        </w:rPr>
        <w:t>энергоблока</w:t>
      </w:r>
      <w:r w:rsidRPr="004F0041">
        <w:rPr>
          <w:rFonts w:ascii="Times New Roman" w:hAnsi="Times New Roman" w:cs="Times New Roman"/>
          <w:sz w:val="24"/>
          <w:szCs w:val="24"/>
        </w:rPr>
        <w:t xml:space="preserve">. Гидроизоляция выполняется из </w:t>
      </w:r>
      <w:proofErr w:type="spellStart"/>
      <w:r w:rsidRPr="004F0041">
        <w:rPr>
          <w:rFonts w:ascii="Times New Roman" w:hAnsi="Times New Roman" w:cs="Times New Roman"/>
          <w:sz w:val="24"/>
          <w:szCs w:val="24"/>
        </w:rPr>
        <w:t>геомембраны</w:t>
      </w:r>
      <w:proofErr w:type="spellEnd"/>
      <w:r w:rsidRPr="004F0041">
        <w:rPr>
          <w:rFonts w:ascii="Times New Roman" w:hAnsi="Times New Roman" w:cs="Times New Roman"/>
          <w:sz w:val="24"/>
          <w:szCs w:val="24"/>
        </w:rPr>
        <w:t xml:space="preserve"> марки ПЭВП с номинальной толщиной 0,5мм. Поверхность </w:t>
      </w:r>
      <w:proofErr w:type="spellStart"/>
      <w:r w:rsidRPr="004F0041">
        <w:rPr>
          <w:rFonts w:ascii="Times New Roman" w:hAnsi="Times New Roman" w:cs="Times New Roman"/>
          <w:sz w:val="24"/>
          <w:szCs w:val="24"/>
        </w:rPr>
        <w:t>геомембраны</w:t>
      </w:r>
      <w:proofErr w:type="spellEnd"/>
      <w:r w:rsidRPr="004F0041">
        <w:rPr>
          <w:rFonts w:ascii="Times New Roman" w:hAnsi="Times New Roman" w:cs="Times New Roman"/>
          <w:sz w:val="24"/>
          <w:szCs w:val="24"/>
        </w:rPr>
        <w:t xml:space="preserve"> – гладкая, или рифленая. По периметру гидроизоляции устраивается </w:t>
      </w:r>
      <w:proofErr w:type="spellStart"/>
      <w:r w:rsidRPr="004F0041">
        <w:rPr>
          <w:rFonts w:ascii="Times New Roman" w:hAnsi="Times New Roman" w:cs="Times New Roman"/>
          <w:sz w:val="24"/>
          <w:szCs w:val="24"/>
        </w:rPr>
        <w:t>отбортовка</w:t>
      </w:r>
      <w:proofErr w:type="spellEnd"/>
      <w:r w:rsidRPr="004F0041">
        <w:rPr>
          <w:rFonts w:ascii="Times New Roman" w:hAnsi="Times New Roman" w:cs="Times New Roman"/>
          <w:sz w:val="24"/>
          <w:szCs w:val="24"/>
        </w:rPr>
        <w:t xml:space="preserve"> высотой 250 мм из земляного вала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4F0041">
        <w:rPr>
          <w:rFonts w:ascii="Times New Roman" w:hAnsi="Times New Roman" w:cs="Times New Roman"/>
          <w:sz w:val="24"/>
          <w:szCs w:val="24"/>
        </w:rPr>
        <w:t xml:space="preserve"> Стыки отдельных листов </w:t>
      </w:r>
      <w:proofErr w:type="spellStart"/>
      <w:r w:rsidRPr="004F0041">
        <w:rPr>
          <w:rFonts w:ascii="Times New Roman" w:hAnsi="Times New Roman" w:cs="Times New Roman"/>
          <w:sz w:val="24"/>
          <w:szCs w:val="24"/>
        </w:rPr>
        <w:t>геомембраны</w:t>
      </w:r>
      <w:proofErr w:type="spellEnd"/>
      <w:r w:rsidRPr="004F0041">
        <w:rPr>
          <w:rFonts w:ascii="Times New Roman" w:hAnsi="Times New Roman" w:cs="Times New Roman"/>
          <w:sz w:val="24"/>
          <w:szCs w:val="24"/>
        </w:rPr>
        <w:t xml:space="preserve"> соединяются между собой пайкой.</w:t>
      </w:r>
    </w:p>
    <w:p w:rsidR="00B80939" w:rsidRPr="0027493B" w:rsidRDefault="004F0041" w:rsidP="00AB21AD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После обустройства гидроизоляции п</w:t>
      </w:r>
      <w:r w:rsidR="00AB21AD" w:rsidRPr="0027493B">
        <w:rPr>
          <w:rFonts w:ascii="Times New Roman" w:hAnsi="Times New Roman" w:cs="Times New Roman"/>
          <w:sz w:val="24"/>
          <w:szCs w:val="24"/>
        </w:rPr>
        <w:t>одрядчик выполняет монтаж фундамента для последующей установки электростанций ДЭС-ХХХ кВт в количестве ХХ шт.;</w:t>
      </w:r>
    </w:p>
    <w:p w:rsidR="00B80939" w:rsidRPr="0027493B" w:rsidRDefault="00043094" w:rsidP="00200D86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Монтаж</w:t>
      </w:r>
      <w:r w:rsidR="00D44DC2" w:rsidRPr="002749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F0041">
        <w:rPr>
          <w:rFonts w:ascii="Times New Roman" w:hAnsi="Times New Roman" w:cs="Times New Roman"/>
          <w:b/>
          <w:sz w:val="24"/>
          <w:szCs w:val="24"/>
        </w:rPr>
        <w:t>энергоблока</w:t>
      </w:r>
      <w:r w:rsidRPr="0027493B">
        <w:rPr>
          <w:rFonts w:ascii="Times New Roman" w:hAnsi="Times New Roman" w:cs="Times New Roman"/>
          <w:b/>
          <w:sz w:val="24"/>
          <w:szCs w:val="24"/>
        </w:rPr>
        <w:t>;</w:t>
      </w:r>
    </w:p>
    <w:p w:rsidR="00AB21AD" w:rsidRPr="0027493B" w:rsidRDefault="00AB21AD" w:rsidP="00AB21AD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Подрядчик выполняет монтаж электростанций ДЭС-ХХХ кВт в количестве ХХ шт.;</w:t>
      </w:r>
    </w:p>
    <w:p w:rsidR="00B80939" w:rsidRPr="0027493B" w:rsidRDefault="00E049C2" w:rsidP="00200D86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Монтаж фундаментов блока котельной установки</w:t>
      </w:r>
      <w:r w:rsidR="00BF4F32" w:rsidRPr="0027493B">
        <w:rPr>
          <w:rFonts w:ascii="Times New Roman" w:hAnsi="Times New Roman" w:cs="Times New Roman"/>
          <w:b/>
          <w:sz w:val="24"/>
          <w:szCs w:val="24"/>
        </w:rPr>
        <w:t>;</w:t>
      </w:r>
    </w:p>
    <w:p w:rsidR="004F0041" w:rsidRPr="004F0041" w:rsidRDefault="004F0041" w:rsidP="004F0041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F0041">
        <w:rPr>
          <w:rFonts w:ascii="Times New Roman" w:hAnsi="Times New Roman" w:cs="Times New Roman"/>
          <w:sz w:val="24"/>
          <w:szCs w:val="24"/>
        </w:rPr>
        <w:t xml:space="preserve">Перед началом устройства фундаментов </w:t>
      </w:r>
      <w:r>
        <w:rPr>
          <w:rFonts w:ascii="Times New Roman" w:hAnsi="Times New Roman" w:cs="Times New Roman"/>
          <w:sz w:val="24"/>
          <w:szCs w:val="24"/>
        </w:rPr>
        <w:t>блока котельной установки</w:t>
      </w:r>
      <w:r w:rsidRPr="004F0041">
        <w:rPr>
          <w:rFonts w:ascii="Times New Roman" w:hAnsi="Times New Roman" w:cs="Times New Roman"/>
          <w:sz w:val="24"/>
          <w:szCs w:val="24"/>
        </w:rPr>
        <w:t xml:space="preserve"> на спланированную площадку укладывается гидроизоляция, призванная предохранить грунты от воздействия </w:t>
      </w:r>
      <w:r>
        <w:rPr>
          <w:rFonts w:ascii="Times New Roman" w:hAnsi="Times New Roman" w:cs="Times New Roman"/>
          <w:sz w:val="24"/>
          <w:szCs w:val="24"/>
        </w:rPr>
        <w:t>ГСМ</w:t>
      </w:r>
      <w:r w:rsidRPr="004F0041">
        <w:rPr>
          <w:rFonts w:ascii="Times New Roman" w:hAnsi="Times New Roman" w:cs="Times New Roman"/>
          <w:sz w:val="24"/>
          <w:szCs w:val="24"/>
        </w:rPr>
        <w:t xml:space="preserve">, а так же облегчить ликвидацию возможных проливов. Гидроизоляция укладывается по всей площади в плане </w:t>
      </w:r>
      <w:r>
        <w:rPr>
          <w:rFonts w:ascii="Times New Roman" w:hAnsi="Times New Roman" w:cs="Times New Roman"/>
          <w:sz w:val="24"/>
          <w:szCs w:val="24"/>
        </w:rPr>
        <w:t>энергоблока</w:t>
      </w:r>
      <w:r w:rsidRPr="004F0041">
        <w:rPr>
          <w:rFonts w:ascii="Times New Roman" w:hAnsi="Times New Roman" w:cs="Times New Roman"/>
          <w:sz w:val="24"/>
          <w:szCs w:val="24"/>
        </w:rPr>
        <w:t xml:space="preserve">. Гидроизоляция выполняется из </w:t>
      </w:r>
      <w:proofErr w:type="spellStart"/>
      <w:r w:rsidRPr="004F0041">
        <w:rPr>
          <w:rFonts w:ascii="Times New Roman" w:hAnsi="Times New Roman" w:cs="Times New Roman"/>
          <w:sz w:val="24"/>
          <w:szCs w:val="24"/>
        </w:rPr>
        <w:t>геомембраны</w:t>
      </w:r>
      <w:proofErr w:type="spellEnd"/>
      <w:r w:rsidRPr="004F0041">
        <w:rPr>
          <w:rFonts w:ascii="Times New Roman" w:hAnsi="Times New Roman" w:cs="Times New Roman"/>
          <w:sz w:val="24"/>
          <w:szCs w:val="24"/>
        </w:rPr>
        <w:t xml:space="preserve"> марки ПЭВП с номинальной толщиной 0,5мм. Поверхность </w:t>
      </w:r>
      <w:proofErr w:type="spellStart"/>
      <w:r w:rsidRPr="004F0041">
        <w:rPr>
          <w:rFonts w:ascii="Times New Roman" w:hAnsi="Times New Roman" w:cs="Times New Roman"/>
          <w:sz w:val="24"/>
          <w:szCs w:val="24"/>
        </w:rPr>
        <w:t>геомембраны</w:t>
      </w:r>
      <w:proofErr w:type="spellEnd"/>
      <w:r w:rsidRPr="004F0041">
        <w:rPr>
          <w:rFonts w:ascii="Times New Roman" w:hAnsi="Times New Roman" w:cs="Times New Roman"/>
          <w:sz w:val="24"/>
          <w:szCs w:val="24"/>
        </w:rPr>
        <w:t xml:space="preserve"> – гладкая, или рифленая. По периметру гидроизоляции устраивается </w:t>
      </w:r>
      <w:proofErr w:type="spellStart"/>
      <w:r w:rsidRPr="004F0041">
        <w:rPr>
          <w:rFonts w:ascii="Times New Roman" w:hAnsi="Times New Roman" w:cs="Times New Roman"/>
          <w:sz w:val="24"/>
          <w:szCs w:val="24"/>
        </w:rPr>
        <w:t>отбортовка</w:t>
      </w:r>
      <w:proofErr w:type="spellEnd"/>
      <w:r w:rsidRPr="004F0041">
        <w:rPr>
          <w:rFonts w:ascii="Times New Roman" w:hAnsi="Times New Roman" w:cs="Times New Roman"/>
          <w:sz w:val="24"/>
          <w:szCs w:val="24"/>
        </w:rPr>
        <w:t xml:space="preserve"> высотой 250 мм из земляного вала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4F0041">
        <w:rPr>
          <w:rFonts w:ascii="Times New Roman" w:hAnsi="Times New Roman" w:cs="Times New Roman"/>
          <w:sz w:val="24"/>
          <w:szCs w:val="24"/>
        </w:rPr>
        <w:t xml:space="preserve"> Стыки отдельных листов </w:t>
      </w:r>
      <w:proofErr w:type="spellStart"/>
      <w:r w:rsidRPr="004F0041">
        <w:rPr>
          <w:rFonts w:ascii="Times New Roman" w:hAnsi="Times New Roman" w:cs="Times New Roman"/>
          <w:sz w:val="24"/>
          <w:szCs w:val="24"/>
        </w:rPr>
        <w:t>геомембраны</w:t>
      </w:r>
      <w:proofErr w:type="spellEnd"/>
      <w:r w:rsidRPr="004F0041">
        <w:rPr>
          <w:rFonts w:ascii="Times New Roman" w:hAnsi="Times New Roman" w:cs="Times New Roman"/>
          <w:sz w:val="24"/>
          <w:szCs w:val="24"/>
        </w:rPr>
        <w:t xml:space="preserve"> соединяются между собой пайкой.</w:t>
      </w:r>
    </w:p>
    <w:p w:rsidR="00711C27" w:rsidRPr="0027493B" w:rsidRDefault="00711C27" w:rsidP="00711C27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Котельные  устанавливаются на </w:t>
      </w:r>
      <w:r w:rsidR="00E049C2" w:rsidRPr="0027493B">
        <w:rPr>
          <w:rFonts w:ascii="Times New Roman" w:hAnsi="Times New Roman" w:cs="Times New Roman"/>
          <w:sz w:val="24"/>
          <w:szCs w:val="24"/>
        </w:rPr>
        <w:t>горизонтальные деревянные клети,</w:t>
      </w:r>
      <w:r w:rsidRPr="0027493B">
        <w:rPr>
          <w:rFonts w:ascii="Times New Roman" w:hAnsi="Times New Roman" w:cs="Times New Roman"/>
          <w:sz w:val="24"/>
          <w:szCs w:val="24"/>
        </w:rPr>
        <w:t xml:space="preserve"> изготовленные из круглого леса толщиной </w:t>
      </w:r>
      <w:r w:rsidR="00E049C2" w:rsidRPr="0027493B">
        <w:rPr>
          <w:rFonts w:ascii="Times New Roman" w:hAnsi="Times New Roman" w:cs="Times New Roman"/>
          <w:sz w:val="24"/>
          <w:szCs w:val="24"/>
        </w:rPr>
        <w:t xml:space="preserve">не менее </w:t>
      </w:r>
      <w:r w:rsidRPr="0027493B">
        <w:rPr>
          <w:rFonts w:ascii="Times New Roman" w:hAnsi="Times New Roman" w:cs="Times New Roman"/>
          <w:sz w:val="24"/>
          <w:szCs w:val="24"/>
        </w:rPr>
        <w:t>0,2 м, скрепленного между собой металлическими скобами.</w:t>
      </w:r>
    </w:p>
    <w:p w:rsidR="00BF4F32" w:rsidRPr="0027493B" w:rsidRDefault="00BF4F32" w:rsidP="002E6258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 xml:space="preserve">Монтаж котельной </w:t>
      </w:r>
      <w:r w:rsidR="004F0041">
        <w:rPr>
          <w:rFonts w:ascii="Times New Roman" w:hAnsi="Times New Roman" w:cs="Times New Roman"/>
          <w:b/>
          <w:sz w:val="24"/>
          <w:szCs w:val="24"/>
        </w:rPr>
        <w:t>установки,</w:t>
      </w:r>
      <w:r w:rsidRPr="0027493B">
        <w:rPr>
          <w:rFonts w:ascii="Times New Roman" w:hAnsi="Times New Roman" w:cs="Times New Roman"/>
          <w:b/>
          <w:sz w:val="24"/>
          <w:szCs w:val="24"/>
        </w:rPr>
        <w:t xml:space="preserve"> с установкой расходной водяной ёмкости;</w:t>
      </w:r>
    </w:p>
    <w:p w:rsidR="00BF4F32" w:rsidRPr="0027493B" w:rsidRDefault="002E6258" w:rsidP="005F6DE9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Монтаж котельных блоков</w:t>
      </w:r>
      <w:r w:rsidR="00BF4F32" w:rsidRPr="0027493B">
        <w:rPr>
          <w:rFonts w:ascii="Times New Roman" w:hAnsi="Times New Roman" w:cs="Times New Roman"/>
          <w:sz w:val="24"/>
          <w:szCs w:val="24"/>
        </w:rPr>
        <w:t xml:space="preserve"> (ПКН – 2М) – 2 шт.</w:t>
      </w:r>
      <w:r w:rsidRPr="0027493B">
        <w:rPr>
          <w:rFonts w:ascii="Times New Roman" w:hAnsi="Times New Roman" w:cs="Times New Roman"/>
          <w:sz w:val="24"/>
          <w:szCs w:val="24"/>
        </w:rPr>
        <w:t>, паропровода, и водопровода</w:t>
      </w:r>
      <w:r w:rsidR="00BF4F32" w:rsidRPr="0027493B">
        <w:rPr>
          <w:rFonts w:ascii="Times New Roman" w:hAnsi="Times New Roman" w:cs="Times New Roman"/>
          <w:sz w:val="24"/>
          <w:szCs w:val="24"/>
        </w:rPr>
        <w:t xml:space="preserve"> </w:t>
      </w:r>
      <w:r w:rsidRPr="0027493B">
        <w:rPr>
          <w:rFonts w:ascii="Times New Roman" w:hAnsi="Times New Roman" w:cs="Times New Roman"/>
          <w:sz w:val="24"/>
          <w:szCs w:val="24"/>
        </w:rPr>
        <w:t>производится согласно</w:t>
      </w:r>
      <w:r w:rsidR="00BF4F32" w:rsidRPr="0027493B">
        <w:rPr>
          <w:rFonts w:ascii="Times New Roman" w:hAnsi="Times New Roman" w:cs="Times New Roman"/>
          <w:sz w:val="24"/>
          <w:szCs w:val="24"/>
        </w:rPr>
        <w:t xml:space="preserve"> ситуационн</w:t>
      </w:r>
      <w:r w:rsidRPr="0027493B">
        <w:rPr>
          <w:rFonts w:ascii="Times New Roman" w:hAnsi="Times New Roman" w:cs="Times New Roman"/>
          <w:sz w:val="24"/>
          <w:szCs w:val="24"/>
        </w:rPr>
        <w:t>ому</w:t>
      </w:r>
      <w:r w:rsidR="00BF4F32" w:rsidRPr="0027493B">
        <w:rPr>
          <w:rFonts w:ascii="Times New Roman" w:hAnsi="Times New Roman" w:cs="Times New Roman"/>
          <w:sz w:val="24"/>
          <w:szCs w:val="24"/>
        </w:rPr>
        <w:t xml:space="preserve"> план</w:t>
      </w:r>
      <w:r w:rsidRPr="0027493B">
        <w:rPr>
          <w:rFonts w:ascii="Times New Roman" w:hAnsi="Times New Roman" w:cs="Times New Roman"/>
          <w:sz w:val="24"/>
          <w:szCs w:val="24"/>
        </w:rPr>
        <w:t>у</w:t>
      </w:r>
      <w:r w:rsidR="00BF4F32" w:rsidRPr="0027493B">
        <w:rPr>
          <w:rFonts w:ascii="Times New Roman" w:hAnsi="Times New Roman" w:cs="Times New Roman"/>
          <w:sz w:val="24"/>
          <w:szCs w:val="24"/>
        </w:rPr>
        <w:t>. Порядок монтажа:</w:t>
      </w:r>
    </w:p>
    <w:p w:rsidR="00BF4F32" w:rsidRPr="0027493B" w:rsidRDefault="00BF4F32" w:rsidP="005F6DE9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Котельную установку монтируют в блочном исполнении  на расстоянии не ближе 40 м.</w:t>
      </w:r>
      <w:r w:rsidR="00222D49" w:rsidRPr="0027493B">
        <w:rPr>
          <w:rFonts w:ascii="Times New Roman" w:hAnsi="Times New Roman" w:cs="Times New Roman"/>
          <w:sz w:val="24"/>
          <w:szCs w:val="24"/>
        </w:rPr>
        <w:t xml:space="preserve"> </w:t>
      </w:r>
      <w:r w:rsidRPr="0027493B">
        <w:rPr>
          <w:rFonts w:ascii="Times New Roman" w:hAnsi="Times New Roman" w:cs="Times New Roman"/>
          <w:sz w:val="24"/>
          <w:szCs w:val="24"/>
        </w:rPr>
        <w:t>от устья скважины и от склада  ГСМ. В котельную вода поступает по трубопроводу диаметром – не менее 50 мм. Рядом с блоком котельных на металлическую эстакаду устанавливается расходная водяная ёмкость объёмом 25м</w:t>
      </w:r>
      <w:r w:rsidRPr="0027493B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27493B">
        <w:rPr>
          <w:rFonts w:ascii="Times New Roman" w:hAnsi="Times New Roman" w:cs="Times New Roman"/>
          <w:sz w:val="24"/>
          <w:szCs w:val="24"/>
        </w:rPr>
        <w:t>.</w:t>
      </w:r>
      <w:r w:rsidR="002E6258" w:rsidRPr="0027493B">
        <w:rPr>
          <w:rFonts w:ascii="Times New Roman" w:hAnsi="Times New Roman" w:cs="Times New Roman"/>
          <w:sz w:val="24"/>
          <w:szCs w:val="24"/>
        </w:rPr>
        <w:t xml:space="preserve"> </w:t>
      </w:r>
      <w:r w:rsidRPr="0027493B">
        <w:rPr>
          <w:rFonts w:ascii="Times New Roman" w:hAnsi="Times New Roman" w:cs="Times New Roman"/>
          <w:sz w:val="24"/>
          <w:szCs w:val="24"/>
        </w:rPr>
        <w:t>Эстакада,</w:t>
      </w:r>
      <w:r w:rsidR="002E6258" w:rsidRPr="0027493B">
        <w:rPr>
          <w:rFonts w:ascii="Times New Roman" w:hAnsi="Times New Roman" w:cs="Times New Roman"/>
          <w:sz w:val="24"/>
          <w:szCs w:val="24"/>
        </w:rPr>
        <w:t xml:space="preserve"> расходной емкости</w:t>
      </w:r>
      <w:r w:rsidRPr="0027493B">
        <w:rPr>
          <w:rFonts w:ascii="Times New Roman" w:hAnsi="Times New Roman" w:cs="Times New Roman"/>
          <w:sz w:val="24"/>
          <w:szCs w:val="24"/>
        </w:rPr>
        <w:t xml:space="preserve"> оборуд</w:t>
      </w:r>
      <w:r w:rsidR="002E6258" w:rsidRPr="0027493B">
        <w:rPr>
          <w:rFonts w:ascii="Times New Roman" w:hAnsi="Times New Roman" w:cs="Times New Roman"/>
          <w:sz w:val="24"/>
          <w:szCs w:val="24"/>
        </w:rPr>
        <w:t>уется</w:t>
      </w:r>
      <w:r w:rsidRPr="0027493B">
        <w:rPr>
          <w:rFonts w:ascii="Times New Roman" w:hAnsi="Times New Roman" w:cs="Times New Roman"/>
          <w:sz w:val="24"/>
          <w:szCs w:val="24"/>
        </w:rPr>
        <w:t xml:space="preserve"> маршевой лестницей  и перильным ограждением. Высота эстакады определяется рельефом местности</w:t>
      </w:r>
      <w:r w:rsidR="002E6258" w:rsidRPr="0027493B">
        <w:rPr>
          <w:rFonts w:ascii="Times New Roman" w:hAnsi="Times New Roman" w:cs="Times New Roman"/>
          <w:sz w:val="24"/>
          <w:szCs w:val="24"/>
        </w:rPr>
        <w:t xml:space="preserve"> из условия наличия достаточного напора воды в котельной</w:t>
      </w:r>
      <w:r w:rsidRPr="0027493B">
        <w:rPr>
          <w:rFonts w:ascii="Times New Roman" w:hAnsi="Times New Roman" w:cs="Times New Roman"/>
          <w:sz w:val="24"/>
          <w:szCs w:val="24"/>
        </w:rPr>
        <w:t xml:space="preserve">. Вверху эстакады оборудуется площадка под  расходную емкость РВС – 25. Размеры площадки должны превышать габариты ёмкости на 0,8 м с каждой стороны. Основание площадки выполняется из швеллера № 18, поверх которого прибивается деревянный пол из доски толщиной 50 мм или стали просечки толщиной 6 мм. По краям площадки устанавливается перильной ограждение из 2 рядов перил, выполненных из арматурного прута и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отбортовки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высотой 0,15 м, выполненной из стали </w:t>
      </w:r>
      <w:r w:rsidRPr="0027493B">
        <w:rPr>
          <w:rFonts w:ascii="Times New Roman" w:hAnsi="Times New Roman" w:cs="Times New Roman"/>
          <w:sz w:val="24"/>
          <w:szCs w:val="24"/>
        </w:rPr>
        <w:lastRenderedPageBreak/>
        <w:t>толщиной 3 мм. Лестница на эстака</w:t>
      </w:r>
      <w:r w:rsidR="002E6258" w:rsidRPr="0027493B">
        <w:rPr>
          <w:rFonts w:ascii="Times New Roman" w:hAnsi="Times New Roman" w:cs="Times New Roman"/>
          <w:sz w:val="24"/>
          <w:szCs w:val="24"/>
        </w:rPr>
        <w:t>ду  устанавливается вертикально</w:t>
      </w:r>
      <w:r w:rsidRPr="0027493B">
        <w:rPr>
          <w:rFonts w:ascii="Times New Roman" w:hAnsi="Times New Roman" w:cs="Times New Roman"/>
          <w:sz w:val="24"/>
          <w:szCs w:val="24"/>
        </w:rPr>
        <w:t>, имеет ширину – 0,75 м, выполнена из стали угловой 65 мм, перекладины выполнены из арматурного прута 20мм и расположены одна от другой на расстоянии 0,35 м. С высоты 1,8 м маршевая лестница оборудуется тоннельным ограждением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 выполненным из полосы металлической 40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4 мм., и  арм</w:t>
      </w:r>
      <w:r w:rsidR="005F6DE9" w:rsidRPr="0027493B">
        <w:rPr>
          <w:rFonts w:ascii="Times New Roman" w:hAnsi="Times New Roman" w:cs="Times New Roman"/>
          <w:sz w:val="24"/>
          <w:szCs w:val="24"/>
        </w:rPr>
        <w:t xml:space="preserve">атурного прута толщиной 12 мм. </w:t>
      </w:r>
    </w:p>
    <w:p w:rsidR="005F6DE9" w:rsidRPr="0027493B" w:rsidRDefault="005F6DE9" w:rsidP="005F6DE9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Дымогарная труба котельной оснащается ветровыми оттяжками, закрепленными за якоря. Якоря ветровых оттяжек оборудуются ограждением и сигнальными флажками для предотвращения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травмирования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персонала или наезда техники. Ветровые оттяжки в местах проезда под ними техники так же обозначаются сигнальными флажками.</w:t>
      </w:r>
    </w:p>
    <w:p w:rsidR="00BA7E15" w:rsidRPr="0027493B" w:rsidRDefault="00BA7E15" w:rsidP="002E6258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 xml:space="preserve">Монтаж </w:t>
      </w:r>
      <w:r w:rsidR="00870A74" w:rsidRPr="0027493B">
        <w:rPr>
          <w:rFonts w:ascii="Times New Roman" w:hAnsi="Times New Roman" w:cs="Times New Roman"/>
          <w:b/>
          <w:sz w:val="24"/>
          <w:szCs w:val="24"/>
        </w:rPr>
        <w:t xml:space="preserve">и утепление </w:t>
      </w:r>
      <w:r w:rsidRPr="0027493B">
        <w:rPr>
          <w:rFonts w:ascii="Times New Roman" w:hAnsi="Times New Roman" w:cs="Times New Roman"/>
          <w:b/>
          <w:sz w:val="24"/>
          <w:szCs w:val="24"/>
        </w:rPr>
        <w:t>блока пожарных и резервных емкостей</w:t>
      </w:r>
      <w:r w:rsidR="00870A74" w:rsidRPr="0027493B">
        <w:rPr>
          <w:rFonts w:ascii="Times New Roman" w:hAnsi="Times New Roman" w:cs="Times New Roman"/>
          <w:b/>
          <w:sz w:val="24"/>
          <w:szCs w:val="24"/>
        </w:rPr>
        <w:t>,</w:t>
      </w:r>
      <w:r w:rsidR="00870A74" w:rsidRPr="0027493B">
        <w:rPr>
          <w:rFonts w:ascii="Times New Roman" w:hAnsi="Times New Roman" w:cs="Times New Roman"/>
        </w:rPr>
        <w:t xml:space="preserve"> </w:t>
      </w:r>
      <w:r w:rsidR="00870A74" w:rsidRPr="0027493B">
        <w:rPr>
          <w:rFonts w:ascii="Times New Roman" w:hAnsi="Times New Roman" w:cs="Times New Roman"/>
          <w:b/>
          <w:sz w:val="24"/>
          <w:szCs w:val="24"/>
        </w:rPr>
        <w:t>теплого бокса пожарного насоса и пенообразователя</w:t>
      </w:r>
      <w:r w:rsidRPr="0027493B">
        <w:rPr>
          <w:rFonts w:ascii="Times New Roman" w:hAnsi="Times New Roman" w:cs="Times New Roman"/>
          <w:b/>
          <w:sz w:val="24"/>
          <w:szCs w:val="24"/>
        </w:rPr>
        <w:t>;</w:t>
      </w:r>
    </w:p>
    <w:p w:rsidR="00873109" w:rsidRPr="0027493B" w:rsidRDefault="00873109" w:rsidP="00870A74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Пожарный блок устанавливается на месте, определённом Ситуационным планом и состоит из </w:t>
      </w:r>
      <w:r w:rsidR="00401C80" w:rsidRPr="0027493B">
        <w:rPr>
          <w:rFonts w:ascii="Times New Roman" w:hAnsi="Times New Roman" w:cs="Times New Roman"/>
          <w:sz w:val="24"/>
          <w:szCs w:val="24"/>
        </w:rPr>
        <w:t>4</w:t>
      </w:r>
      <w:r w:rsidRPr="0027493B">
        <w:rPr>
          <w:rFonts w:ascii="Times New Roman" w:hAnsi="Times New Roman" w:cs="Times New Roman"/>
          <w:sz w:val="24"/>
          <w:szCs w:val="24"/>
        </w:rPr>
        <w:t xml:space="preserve"> пожарных емкостей РГС – </w:t>
      </w:r>
      <w:r w:rsidR="00401C80" w:rsidRPr="0027493B">
        <w:rPr>
          <w:rFonts w:ascii="Times New Roman" w:hAnsi="Times New Roman" w:cs="Times New Roman"/>
          <w:sz w:val="24"/>
          <w:szCs w:val="24"/>
        </w:rPr>
        <w:t>5</w:t>
      </w:r>
      <w:r w:rsidRPr="0027493B">
        <w:rPr>
          <w:rFonts w:ascii="Times New Roman" w:hAnsi="Times New Roman" w:cs="Times New Roman"/>
          <w:sz w:val="24"/>
          <w:szCs w:val="24"/>
        </w:rPr>
        <w:t xml:space="preserve">0, установленных на деревянные ложементы. Пожарные ёмкости установлены на деревянных фундаментах из круглого леса на высоте 0,25 м от поверхности земли, водяные ёмкости -1,5 м. Наружные поверхности емкостей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теплоизолированы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(Мат теплоизоляционный М3-125-1000-500-50-2 ГОСТ21880-94). Все ёмкости (пожарные и резервные) оборудуются регистрами о</w:t>
      </w:r>
      <w:r w:rsidR="00862629" w:rsidRPr="0027493B">
        <w:rPr>
          <w:rFonts w:ascii="Times New Roman" w:hAnsi="Times New Roman" w:cs="Times New Roman"/>
          <w:sz w:val="24"/>
          <w:szCs w:val="24"/>
        </w:rPr>
        <w:t xml:space="preserve">топления, изготовленными из </w:t>
      </w:r>
      <w:proofErr w:type="gramStart"/>
      <w:r w:rsidR="00862629" w:rsidRPr="0027493B">
        <w:rPr>
          <w:rFonts w:ascii="Times New Roman" w:hAnsi="Times New Roman" w:cs="Times New Roman"/>
          <w:sz w:val="24"/>
          <w:szCs w:val="24"/>
        </w:rPr>
        <w:t>трубы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 бывшей в употреблении НКТ – 73 запитанными паром от котельной, в ёмкости по водопроводу предусмотрена подача воды от водяной скважины. Водопровод изготавливается из трубы ВГП – 57. Из пожарных ёмкостей сливной коллектор, изготовленный из трубы ВГП – 57 соединяется 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>с</w:t>
      </w:r>
      <w:r w:rsidR="00D125CC" w:rsidRPr="0027493B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D125CC" w:rsidRPr="0027493B">
        <w:rPr>
          <w:rFonts w:ascii="Times New Roman" w:hAnsi="Times New Roman" w:cs="Times New Roman"/>
          <w:sz w:val="24"/>
          <w:szCs w:val="24"/>
        </w:rPr>
        <w:t xml:space="preserve"> всасывающем патрубком</w:t>
      </w:r>
      <w:r w:rsidRPr="0027493B">
        <w:rPr>
          <w:rFonts w:ascii="Times New Roman" w:hAnsi="Times New Roman" w:cs="Times New Roman"/>
          <w:sz w:val="24"/>
          <w:szCs w:val="24"/>
        </w:rPr>
        <w:t xml:space="preserve"> пожарного насоса с помощью пожарной соединительной головки. Подающий конец пожарного насоса соединён с пожарным рукавом.</w:t>
      </w:r>
    </w:p>
    <w:p w:rsidR="00870A74" w:rsidRPr="00AC2DCC" w:rsidRDefault="00870A74" w:rsidP="002E62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Рядом с пожарным блоком оборудуется теплый бокс для хранения пожарного насоса и запаса пенообразователя. Допускается конструктивно совмещать теплый бокс с утеплением пожарных емкостей. Бокс должен быть обеспечен воротами для беспрепятственного извлечения и </w:t>
      </w:r>
      <w:r w:rsidRPr="00AC2DCC">
        <w:rPr>
          <w:rFonts w:ascii="Times New Roman" w:hAnsi="Times New Roman" w:cs="Times New Roman"/>
          <w:sz w:val="24"/>
          <w:szCs w:val="24"/>
        </w:rPr>
        <w:t>дальнейшей погрузки на технику противопожарного оборудования.</w:t>
      </w:r>
    </w:p>
    <w:p w:rsidR="00AC2DCC" w:rsidRPr="00AC2DCC" w:rsidRDefault="00AC2DCC" w:rsidP="00AC2DCC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C2DCC">
        <w:rPr>
          <w:rFonts w:ascii="Times New Roman" w:hAnsi="Times New Roman" w:cs="Times New Roman"/>
          <w:b/>
        </w:rPr>
        <w:t>Строительство сарая для водяной скважины;</w:t>
      </w:r>
    </w:p>
    <w:p w:rsidR="00AC2DCC" w:rsidRPr="00AC2DCC" w:rsidRDefault="00AC2DCC" w:rsidP="00AC2D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Размером 3</w:t>
      </w:r>
      <w:r w:rsidRPr="00AC2DCC">
        <w:rPr>
          <w:rFonts w:ascii="Times New Roman" w:hAnsi="Times New Roman" w:cs="Times New Roman"/>
          <w:sz w:val="24"/>
          <w:szCs w:val="24"/>
        </w:rPr>
        <w:t>х4х2,5 м из доски толщиной 25 мм</w:t>
      </w:r>
      <w:proofErr w:type="gramStart"/>
      <w:r w:rsidRPr="00AC2DCC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AC2DCC">
        <w:rPr>
          <w:rFonts w:ascii="Times New Roman" w:hAnsi="Times New Roman" w:cs="Times New Roman"/>
          <w:sz w:val="24"/>
          <w:szCs w:val="24"/>
        </w:rPr>
        <w:t xml:space="preserve"> с дверями кровлей из мягких материалов. Сарай устанавливается на деревянные сани. Сарай оборудуется электрическим освещением. На  стене, расположенной напротив двери укреплён щит управления водяной скважины, с заземлением. Допускается строительство сарая водяной скважины из ДСП или обивать стены РТУ.</w:t>
      </w:r>
    </w:p>
    <w:p w:rsidR="00401C80" w:rsidRPr="0027493B" w:rsidRDefault="00BA7E15" w:rsidP="00200D86">
      <w:pPr>
        <w:pStyle w:val="a3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Строительство навеса для кислородных баллонов</w:t>
      </w:r>
      <w:r w:rsidR="007B67D9" w:rsidRPr="0027493B">
        <w:rPr>
          <w:rFonts w:ascii="Times New Roman" w:hAnsi="Times New Roman" w:cs="Times New Roman"/>
          <w:b/>
          <w:sz w:val="24"/>
          <w:szCs w:val="24"/>
        </w:rPr>
        <w:t>:</w:t>
      </w:r>
    </w:p>
    <w:p w:rsidR="00870A74" w:rsidRPr="0027493B" w:rsidRDefault="00870A74" w:rsidP="00870A74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Навес для хранения кислородных баллонов должен находиться на расстоянии не менее чем 10м. от сварочного поста</w:t>
      </w:r>
    </w:p>
    <w:p w:rsidR="00D125CC" w:rsidRPr="0027493B" w:rsidRDefault="00BA7E15" w:rsidP="00200D86">
      <w:pPr>
        <w:pStyle w:val="a3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Строительство навеса для сварочного трансформатора;</w:t>
      </w:r>
    </w:p>
    <w:p w:rsidR="00870A74" w:rsidRPr="0027493B" w:rsidRDefault="00870A74" w:rsidP="00870A74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Для размещения сварочного поста изготавливается навес (односкатная крыша) размерами не менее 2х4м., на опорах, с одной или двумя смежными стенами. Крыша должна иметь уклон для удаления осадков. </w:t>
      </w:r>
    </w:p>
    <w:p w:rsidR="00870A74" w:rsidRPr="0027493B" w:rsidRDefault="00870A74" w:rsidP="00870A74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В сварочном посту оборудуется местное освещение для возможности круглосуточной работы сварщика. В сварочном посту устанавливается металлический стол-верстак, предоставляемый Заказчиком. Все металлические конструкции сварочного поста должны иметь металлические связи, и быть надежно заземлены. Для заземления сварочного аппарата должно быть предусмотрено заземляющее устройство, подключенное к общему контуру.</w:t>
      </w:r>
    </w:p>
    <w:p w:rsidR="00BA7E15" w:rsidRPr="0027493B" w:rsidRDefault="00BA7E15" w:rsidP="00BA7E15">
      <w:pPr>
        <w:pStyle w:val="a3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Строительство инструментального склада;</w:t>
      </w:r>
    </w:p>
    <w:p w:rsidR="00D125CC" w:rsidRPr="0027493B" w:rsidRDefault="00623E5D" w:rsidP="002E3E9D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Инструментальный склад изготавливается с</w:t>
      </w:r>
      <w:r w:rsidR="006500F5">
        <w:rPr>
          <w:rFonts w:ascii="Times New Roman" w:hAnsi="Times New Roman" w:cs="Times New Roman"/>
          <w:sz w:val="24"/>
          <w:szCs w:val="24"/>
        </w:rPr>
        <w:t xml:space="preserve"> р</w:t>
      </w:r>
      <w:r w:rsidR="005D1D31" w:rsidRPr="0027493B">
        <w:rPr>
          <w:rFonts w:ascii="Times New Roman" w:hAnsi="Times New Roman" w:cs="Times New Roman"/>
          <w:sz w:val="24"/>
          <w:szCs w:val="24"/>
        </w:rPr>
        <w:t xml:space="preserve">азмером 4 </w:t>
      </w:r>
      <w:proofErr w:type="spellStart"/>
      <w:r w:rsidR="005D1D31" w:rsidRPr="0027493B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="005D1D31" w:rsidRPr="0027493B">
        <w:rPr>
          <w:rFonts w:ascii="Times New Roman" w:hAnsi="Times New Roman" w:cs="Times New Roman"/>
          <w:sz w:val="24"/>
          <w:szCs w:val="24"/>
        </w:rPr>
        <w:t xml:space="preserve"> 3 </w:t>
      </w:r>
      <w:proofErr w:type="spellStart"/>
      <w:r w:rsidR="005D1D31" w:rsidRPr="0027493B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="005D1D31" w:rsidRPr="0027493B">
        <w:rPr>
          <w:rFonts w:ascii="Times New Roman" w:hAnsi="Times New Roman" w:cs="Times New Roman"/>
          <w:sz w:val="24"/>
          <w:szCs w:val="24"/>
        </w:rPr>
        <w:t xml:space="preserve"> 2.2м из доски толщиной 25 мм, с односкатной крышей, выполненной из мягких кровельных материалов, полами из доски толщиной 40 мм, стеллажами под материалы и настилом выступающим над уровнем пола на высоту 10см, размером 3 </w:t>
      </w:r>
      <w:proofErr w:type="spellStart"/>
      <w:r w:rsidR="005D1D31" w:rsidRPr="0027493B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="005D1D31" w:rsidRPr="0027493B">
        <w:rPr>
          <w:rFonts w:ascii="Times New Roman" w:hAnsi="Times New Roman" w:cs="Times New Roman"/>
          <w:sz w:val="24"/>
          <w:szCs w:val="24"/>
        </w:rPr>
        <w:t xml:space="preserve"> 1, 5 м</w:t>
      </w:r>
      <w:proofErr w:type="gramStart"/>
      <w:r w:rsidR="005D1D31" w:rsidRPr="0027493B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="005D1D31" w:rsidRPr="0027493B">
        <w:rPr>
          <w:rFonts w:ascii="Times New Roman" w:hAnsi="Times New Roman" w:cs="Times New Roman"/>
          <w:sz w:val="24"/>
          <w:szCs w:val="24"/>
        </w:rPr>
        <w:t xml:space="preserve">снование сарая изготавливается из брёвен толщиной не менее 0,2 м, уложенными на землю на расстоянии 0,4 м друг от друга.  Сарай долотной площадки оборудуется дверью с навесом под навесной замок. Внутри инструментального  выполняется электрическое освещение из медного провода сечением 3 </w:t>
      </w:r>
      <w:proofErr w:type="spellStart"/>
      <w:r w:rsidR="005D1D31" w:rsidRPr="0027493B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="005D1D31" w:rsidRPr="0027493B">
        <w:rPr>
          <w:rFonts w:ascii="Times New Roman" w:hAnsi="Times New Roman" w:cs="Times New Roman"/>
          <w:sz w:val="24"/>
          <w:szCs w:val="24"/>
        </w:rPr>
        <w:t xml:space="preserve"> 1,5 мм</w:t>
      </w:r>
      <w:proofErr w:type="gramStart"/>
      <w:r w:rsidR="005D1D31" w:rsidRPr="0027493B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="005D1D31" w:rsidRPr="0027493B">
        <w:rPr>
          <w:rFonts w:ascii="Times New Roman" w:hAnsi="Times New Roman" w:cs="Times New Roman"/>
          <w:sz w:val="24"/>
          <w:szCs w:val="24"/>
        </w:rPr>
        <w:t xml:space="preserve"> в двойной хлорвиниловой изоляции. Провод закрывается в кабель-канал, либо прикрепляется к стене поверх подкладки из негорючего материала. Ширина подкладки 3 см.</w:t>
      </w:r>
    </w:p>
    <w:p w:rsidR="00D125CC" w:rsidRPr="0027493B" w:rsidRDefault="00BA7E15" w:rsidP="00200D86">
      <w:pPr>
        <w:pStyle w:val="a3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lastRenderedPageBreak/>
        <w:t>Строительство долотной площадки;</w:t>
      </w:r>
    </w:p>
    <w:p w:rsidR="00D125CC" w:rsidRPr="0027493B" w:rsidRDefault="00BA7E15" w:rsidP="00200D86">
      <w:pPr>
        <w:pStyle w:val="a3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Строительство площадки для бракованных труб;</w:t>
      </w:r>
    </w:p>
    <w:p w:rsidR="000F4CAD" w:rsidRPr="0027493B" w:rsidRDefault="000F4CAD" w:rsidP="00BA7E15">
      <w:pPr>
        <w:pStyle w:val="a3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Строительство площадки для временного складирования труб;</w:t>
      </w:r>
    </w:p>
    <w:p w:rsidR="00E707CC" w:rsidRPr="0027493B" w:rsidRDefault="00E707CC" w:rsidP="00200D86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Площадка предварительного складирования бурильных и обсадных труб </w:t>
      </w:r>
      <w:r w:rsidR="006E13FD" w:rsidRPr="0027493B">
        <w:rPr>
          <w:rFonts w:ascii="Times New Roman" w:hAnsi="Times New Roman" w:cs="Times New Roman"/>
          <w:sz w:val="24"/>
          <w:szCs w:val="24"/>
        </w:rPr>
        <w:t>должна быть размещена в соответствии с</w:t>
      </w:r>
      <w:r w:rsidRPr="0027493B">
        <w:rPr>
          <w:rFonts w:ascii="Times New Roman" w:hAnsi="Times New Roman" w:cs="Times New Roman"/>
          <w:sz w:val="24"/>
          <w:szCs w:val="24"/>
        </w:rPr>
        <w:t xml:space="preserve"> Ситуационн</w:t>
      </w:r>
      <w:r w:rsidR="006E13FD" w:rsidRPr="0027493B">
        <w:rPr>
          <w:rFonts w:ascii="Times New Roman" w:hAnsi="Times New Roman" w:cs="Times New Roman"/>
          <w:sz w:val="24"/>
          <w:szCs w:val="24"/>
        </w:rPr>
        <w:t>ым</w:t>
      </w:r>
      <w:r w:rsidRPr="0027493B">
        <w:rPr>
          <w:rFonts w:ascii="Times New Roman" w:hAnsi="Times New Roman" w:cs="Times New Roman"/>
          <w:sz w:val="24"/>
          <w:szCs w:val="24"/>
        </w:rPr>
        <w:t xml:space="preserve"> план</w:t>
      </w:r>
      <w:r w:rsidR="006E13FD" w:rsidRPr="0027493B">
        <w:rPr>
          <w:rFonts w:ascii="Times New Roman" w:hAnsi="Times New Roman" w:cs="Times New Roman"/>
          <w:sz w:val="24"/>
          <w:szCs w:val="24"/>
        </w:rPr>
        <w:t xml:space="preserve">ом. Она </w:t>
      </w:r>
      <w:proofErr w:type="gramStart"/>
      <w:r w:rsidR="006E13FD" w:rsidRPr="0027493B">
        <w:rPr>
          <w:rFonts w:ascii="Times New Roman" w:hAnsi="Times New Roman" w:cs="Times New Roman"/>
          <w:sz w:val="24"/>
          <w:szCs w:val="24"/>
        </w:rPr>
        <w:t>представляет из себя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 открыт</w:t>
      </w:r>
      <w:r w:rsidR="006E13FD" w:rsidRPr="0027493B">
        <w:rPr>
          <w:rFonts w:ascii="Times New Roman" w:hAnsi="Times New Roman" w:cs="Times New Roman"/>
          <w:sz w:val="24"/>
          <w:szCs w:val="24"/>
        </w:rPr>
        <w:t>ую</w:t>
      </w:r>
      <w:r w:rsidRPr="0027493B">
        <w:rPr>
          <w:rFonts w:ascii="Times New Roman" w:hAnsi="Times New Roman" w:cs="Times New Roman"/>
          <w:sz w:val="24"/>
          <w:szCs w:val="24"/>
        </w:rPr>
        <w:t xml:space="preserve"> площадк</w:t>
      </w:r>
      <w:r w:rsidR="006E13FD" w:rsidRPr="0027493B">
        <w:rPr>
          <w:rFonts w:ascii="Times New Roman" w:hAnsi="Times New Roman" w:cs="Times New Roman"/>
          <w:sz w:val="24"/>
          <w:szCs w:val="24"/>
        </w:rPr>
        <w:t>у</w:t>
      </w:r>
      <w:r w:rsidRPr="0027493B">
        <w:rPr>
          <w:rFonts w:ascii="Times New Roman" w:hAnsi="Times New Roman" w:cs="Times New Roman"/>
          <w:sz w:val="24"/>
          <w:szCs w:val="24"/>
        </w:rPr>
        <w:t xml:space="preserve"> размерами 22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7 м в виде стеллажей из круглого леса толщиной 0,2 м, уложенных горизонтально через интервал – 3 м. По краям брёвен устанавливаются тумбы – откосы от раскатывания труб.</w:t>
      </w:r>
    </w:p>
    <w:p w:rsidR="000F4CAD" w:rsidRPr="0027493B" w:rsidRDefault="000F4CAD" w:rsidP="00BA7E15">
      <w:pPr>
        <w:pStyle w:val="a3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Строительство площадки для металлолома;</w:t>
      </w:r>
    </w:p>
    <w:p w:rsidR="00873109" w:rsidRPr="0027493B" w:rsidRDefault="00873109" w:rsidP="00200D86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Выполняется на деревянном полу, выполненном из доски толщиной 50 мм, уложенном на бревенчатый настил размером 10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10м. Толщина брёвен – не менее 0,2 м, расстояние между брёвнами – 0, 4м.</w:t>
      </w:r>
    </w:p>
    <w:p w:rsidR="000F4CAD" w:rsidRPr="0027493B" w:rsidRDefault="000F4CAD" w:rsidP="00D125CC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Изготовление заземляющего контура и подключение к нему объектов буровой площадки;</w:t>
      </w:r>
    </w:p>
    <w:p w:rsidR="007D6D31" w:rsidRPr="0027493B" w:rsidRDefault="007D6D31" w:rsidP="002E3E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Контур заземления объектов выполняется из металлической полосы 40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4 мм или 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>ката</w:t>
      </w:r>
      <w:r w:rsidR="00D125CC" w:rsidRPr="0027493B">
        <w:rPr>
          <w:rFonts w:ascii="Times New Roman" w:hAnsi="Times New Roman" w:cs="Times New Roman"/>
          <w:sz w:val="24"/>
          <w:szCs w:val="24"/>
        </w:rPr>
        <w:t>н</w:t>
      </w:r>
      <w:r w:rsidRPr="0027493B">
        <w:rPr>
          <w:rFonts w:ascii="Times New Roman" w:hAnsi="Times New Roman" w:cs="Times New Roman"/>
          <w:sz w:val="24"/>
          <w:szCs w:val="24"/>
        </w:rPr>
        <w:t>ной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 проволоки сечением не менее 10 мм. Щитки, рубильники, автоматы  соединены с контуром медной проволокой сечением не менее 6 мм (ПЩ – 6). Контур заземления соединяется с землёй металлическими штырями заземления  сечением не менее 20 мм и длиной – не менее 2,5 м. Штыри забиваются в землю</w:t>
      </w:r>
      <w:r w:rsidR="00D125CC" w:rsidRPr="0027493B">
        <w:rPr>
          <w:rFonts w:ascii="Times New Roman" w:hAnsi="Times New Roman" w:cs="Times New Roman"/>
          <w:sz w:val="24"/>
          <w:szCs w:val="24"/>
        </w:rPr>
        <w:t xml:space="preserve"> с шагом</w:t>
      </w:r>
      <w:r w:rsidRPr="0027493B">
        <w:rPr>
          <w:rFonts w:ascii="Times New Roman" w:hAnsi="Times New Roman" w:cs="Times New Roman"/>
          <w:sz w:val="24"/>
          <w:szCs w:val="24"/>
        </w:rPr>
        <w:t xml:space="preserve"> 5 метров. По окончанию работ проводятся измерения сопротивления</w:t>
      </w:r>
      <w:r w:rsidR="00D41CD2" w:rsidRPr="0027493B">
        <w:rPr>
          <w:rFonts w:ascii="Times New Roman" w:hAnsi="Times New Roman" w:cs="Times New Roman"/>
          <w:sz w:val="24"/>
          <w:szCs w:val="24"/>
        </w:rPr>
        <w:t>*</w:t>
      </w:r>
      <w:r w:rsidRPr="0027493B">
        <w:rPr>
          <w:rFonts w:ascii="Times New Roman" w:hAnsi="Times New Roman" w:cs="Times New Roman"/>
          <w:sz w:val="24"/>
          <w:szCs w:val="24"/>
        </w:rPr>
        <w:t xml:space="preserve"> с составлением Технического </w:t>
      </w:r>
      <w:r w:rsidRPr="0027493B">
        <w:rPr>
          <w:rFonts w:ascii="Times New Roman" w:hAnsi="Times New Roman" w:cs="Times New Roman"/>
          <w:sz w:val="28"/>
          <w:szCs w:val="28"/>
        </w:rPr>
        <w:t xml:space="preserve"> </w:t>
      </w:r>
      <w:r w:rsidRPr="0027493B">
        <w:rPr>
          <w:rFonts w:ascii="Times New Roman" w:hAnsi="Times New Roman" w:cs="Times New Roman"/>
          <w:sz w:val="24"/>
          <w:szCs w:val="24"/>
        </w:rPr>
        <w:t>отчёта «О проведении испытаний и измерений в электроустановке»: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37"/>
      </w:tblGrid>
      <w:tr w:rsidR="007D6D31" w:rsidRPr="0027493B" w:rsidTr="003A1B9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D31" w:rsidRPr="0027493B" w:rsidRDefault="007D6D31" w:rsidP="003A1B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93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протокола</w:t>
            </w:r>
          </w:p>
        </w:tc>
      </w:tr>
      <w:tr w:rsidR="007D6D31" w:rsidRPr="0027493B" w:rsidTr="003A1B9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D31" w:rsidRPr="0027493B" w:rsidRDefault="007D6D31" w:rsidP="003A1B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93B">
              <w:rPr>
                <w:rFonts w:ascii="Times New Roman" w:hAnsi="Times New Roman" w:cs="Times New Roman"/>
                <w:sz w:val="24"/>
                <w:szCs w:val="24"/>
              </w:rPr>
              <w:t>Измерения сопротивления заземляющих устройст</w:t>
            </w:r>
            <w:proofErr w:type="gramStart"/>
            <w:r w:rsidRPr="0027493B">
              <w:rPr>
                <w:rFonts w:ascii="Times New Roman" w:hAnsi="Times New Roman" w:cs="Times New Roman"/>
                <w:sz w:val="24"/>
                <w:szCs w:val="24"/>
              </w:rPr>
              <w:t>в(</w:t>
            </w:r>
            <w:proofErr w:type="gramEnd"/>
            <w:r w:rsidRPr="0027493B">
              <w:rPr>
                <w:rFonts w:ascii="Times New Roman" w:hAnsi="Times New Roman" w:cs="Times New Roman"/>
                <w:sz w:val="24"/>
                <w:szCs w:val="24"/>
              </w:rPr>
              <w:t>контура)</w:t>
            </w:r>
          </w:p>
        </w:tc>
      </w:tr>
      <w:tr w:rsidR="007D6D31" w:rsidRPr="0027493B" w:rsidTr="003A1B9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D31" w:rsidRPr="0027493B" w:rsidRDefault="007D6D31" w:rsidP="003A1B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93B">
              <w:rPr>
                <w:rFonts w:ascii="Times New Roman" w:hAnsi="Times New Roman" w:cs="Times New Roman"/>
                <w:sz w:val="24"/>
                <w:szCs w:val="24"/>
              </w:rPr>
              <w:t>Измерения сопротивления металлической связи электрооборудования с заземляющим контуром</w:t>
            </w:r>
          </w:p>
        </w:tc>
      </w:tr>
      <w:tr w:rsidR="007D6D31" w:rsidRPr="0027493B" w:rsidTr="003A1B9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D31" w:rsidRPr="0027493B" w:rsidRDefault="007D6D31" w:rsidP="003A1B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93B">
              <w:rPr>
                <w:rFonts w:ascii="Times New Roman" w:hAnsi="Times New Roman" w:cs="Times New Roman"/>
                <w:sz w:val="24"/>
                <w:szCs w:val="24"/>
              </w:rPr>
              <w:t>Измерения сопротивления и испытания повышенным напряжением проводов и кабелей до 1000в</w:t>
            </w:r>
          </w:p>
        </w:tc>
      </w:tr>
      <w:tr w:rsidR="007D6D31" w:rsidRPr="0027493B" w:rsidTr="003A1B9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D31" w:rsidRPr="0027493B" w:rsidRDefault="007D6D31" w:rsidP="003A1B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93B">
              <w:rPr>
                <w:rFonts w:ascii="Times New Roman" w:hAnsi="Times New Roman" w:cs="Times New Roman"/>
                <w:sz w:val="24"/>
                <w:szCs w:val="24"/>
              </w:rPr>
              <w:t>Измерение сопротивления изоляции электродвигателей 0,4 кВ</w:t>
            </w:r>
          </w:p>
        </w:tc>
      </w:tr>
      <w:tr w:rsidR="007D6D31" w:rsidRPr="0027493B" w:rsidTr="003A1B9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D31" w:rsidRPr="0027493B" w:rsidRDefault="007D6D31" w:rsidP="003A1B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93B">
              <w:rPr>
                <w:rFonts w:ascii="Times New Roman" w:hAnsi="Times New Roman" w:cs="Times New Roman"/>
                <w:sz w:val="24"/>
                <w:szCs w:val="24"/>
              </w:rPr>
              <w:t xml:space="preserve">Проверки срабатывания </w:t>
            </w:r>
            <w:proofErr w:type="spellStart"/>
            <w:r w:rsidRPr="0027493B">
              <w:rPr>
                <w:rFonts w:ascii="Times New Roman" w:hAnsi="Times New Roman" w:cs="Times New Roman"/>
                <w:sz w:val="24"/>
                <w:szCs w:val="24"/>
              </w:rPr>
              <w:t>расцепителей</w:t>
            </w:r>
            <w:proofErr w:type="spellEnd"/>
            <w:r w:rsidRPr="0027493B">
              <w:rPr>
                <w:rFonts w:ascii="Times New Roman" w:hAnsi="Times New Roman" w:cs="Times New Roman"/>
                <w:sz w:val="24"/>
                <w:szCs w:val="24"/>
              </w:rPr>
              <w:t xml:space="preserve"> автоматических выключателей УЗО напряжением до 1кВ</w:t>
            </w:r>
          </w:p>
        </w:tc>
      </w:tr>
      <w:tr w:rsidR="007D6D31" w:rsidRPr="0027493B" w:rsidTr="003A1B9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D31" w:rsidRPr="0027493B" w:rsidRDefault="007D6D31" w:rsidP="003A1B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93B">
              <w:rPr>
                <w:rFonts w:ascii="Times New Roman" w:hAnsi="Times New Roman" w:cs="Times New Roman"/>
                <w:sz w:val="24"/>
                <w:szCs w:val="24"/>
              </w:rPr>
              <w:t>Измерения петли «фаза-ноль»</w:t>
            </w:r>
          </w:p>
        </w:tc>
      </w:tr>
    </w:tbl>
    <w:p w:rsidR="007D6D31" w:rsidRPr="0027493B" w:rsidRDefault="007D6D31" w:rsidP="004902EA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27493B">
        <w:rPr>
          <w:rFonts w:ascii="Times New Roman" w:hAnsi="Times New Roman" w:cs="Times New Roman"/>
          <w:bCs/>
          <w:sz w:val="24"/>
          <w:szCs w:val="24"/>
        </w:rPr>
        <w:t>*Испытания и измерения в электроустановке проводятся организацией имеющей лицензию на выполнение данного вида работ и зарегистрированной  в федеральном органе исполнительной власти, осуществляющем федеральный государственный энергетический надзор.</w:t>
      </w:r>
    </w:p>
    <w:p w:rsidR="000F4CAD" w:rsidRDefault="000F4CAD" w:rsidP="00BA7E15">
      <w:pPr>
        <w:pStyle w:val="a3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Строительство переезда через коммуникации;</w:t>
      </w:r>
    </w:p>
    <w:p w:rsidR="007D4933" w:rsidRDefault="007D4933" w:rsidP="00BA7E15">
      <w:pPr>
        <w:pStyle w:val="a3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Строительство тротуаров и переходов через коммуникации;</w:t>
      </w:r>
    </w:p>
    <w:p w:rsidR="007D4933" w:rsidRPr="007D4933" w:rsidRDefault="007D4933" w:rsidP="007D4933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Тротуары изготавливаются из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необрезной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доски 40 мм, ширина тротуара 0,75 м.</w:t>
      </w:r>
    </w:p>
    <w:p w:rsidR="00F57609" w:rsidRPr="00EB035D" w:rsidRDefault="00F57609" w:rsidP="00FD7F9F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035D">
        <w:rPr>
          <w:rFonts w:ascii="Times New Roman" w:hAnsi="Times New Roman" w:cs="Times New Roman"/>
          <w:b/>
          <w:sz w:val="24"/>
          <w:szCs w:val="24"/>
        </w:rPr>
        <w:t>Изготовление молниеотводов:</w:t>
      </w:r>
    </w:p>
    <w:p w:rsidR="000F4CAD" w:rsidRPr="0027493B" w:rsidRDefault="008E159A" w:rsidP="006E13FD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035D">
        <w:rPr>
          <w:rFonts w:ascii="Times New Roman" w:hAnsi="Times New Roman" w:cs="Times New Roman"/>
          <w:sz w:val="24"/>
          <w:szCs w:val="24"/>
        </w:rPr>
        <w:t>Молниеотводы  в количестве  4</w:t>
      </w:r>
      <w:r w:rsidR="007979BC" w:rsidRPr="00EB035D">
        <w:rPr>
          <w:rFonts w:ascii="Times New Roman" w:hAnsi="Times New Roman" w:cs="Times New Roman"/>
          <w:sz w:val="24"/>
          <w:szCs w:val="24"/>
        </w:rPr>
        <w:t xml:space="preserve"> шт.</w:t>
      </w:r>
      <w:r w:rsidR="00222D49" w:rsidRPr="00EB035D">
        <w:rPr>
          <w:rFonts w:ascii="Times New Roman" w:hAnsi="Times New Roman" w:cs="Times New Roman"/>
          <w:sz w:val="24"/>
          <w:szCs w:val="24"/>
        </w:rPr>
        <w:t xml:space="preserve"> </w:t>
      </w:r>
      <w:r w:rsidR="007979BC" w:rsidRPr="00EB035D">
        <w:rPr>
          <w:rFonts w:ascii="Times New Roman" w:hAnsi="Times New Roman" w:cs="Times New Roman"/>
          <w:sz w:val="24"/>
          <w:szCs w:val="24"/>
        </w:rPr>
        <w:t>(два молниеотвода на складе ГСМ</w:t>
      </w:r>
      <w:r w:rsidR="00FD7F9F" w:rsidRPr="00EB035D">
        <w:rPr>
          <w:rFonts w:ascii="Times New Roman" w:hAnsi="Times New Roman" w:cs="Times New Roman"/>
          <w:sz w:val="24"/>
          <w:szCs w:val="24"/>
        </w:rPr>
        <w:t>,</w:t>
      </w:r>
      <w:r w:rsidRPr="00EB035D">
        <w:rPr>
          <w:rFonts w:ascii="Times New Roman" w:hAnsi="Times New Roman" w:cs="Times New Roman"/>
          <w:sz w:val="24"/>
          <w:szCs w:val="24"/>
        </w:rPr>
        <w:t xml:space="preserve"> и два</w:t>
      </w:r>
      <w:r w:rsidR="007979BC" w:rsidRPr="00EB035D">
        <w:rPr>
          <w:rFonts w:ascii="Times New Roman" w:hAnsi="Times New Roman" w:cs="Times New Roman"/>
          <w:sz w:val="24"/>
          <w:szCs w:val="24"/>
        </w:rPr>
        <w:t xml:space="preserve"> в вахтовом посёлке) устанавливаются в местах, определённых ситуационным планом. Длина молниеотводов – 24м. Они изготавливаются из труб б/</w:t>
      </w:r>
      <w:proofErr w:type="gramStart"/>
      <w:r w:rsidR="007979BC" w:rsidRPr="00EB035D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="007979BC" w:rsidRPr="00EB035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979BC" w:rsidRPr="00EB035D">
        <w:rPr>
          <w:rFonts w:ascii="Times New Roman" w:hAnsi="Times New Roman" w:cs="Times New Roman"/>
          <w:sz w:val="24"/>
          <w:szCs w:val="24"/>
        </w:rPr>
        <w:t>толщиной</w:t>
      </w:r>
      <w:proofErr w:type="gramEnd"/>
      <w:r w:rsidR="007979BC" w:rsidRPr="00EB035D">
        <w:rPr>
          <w:rFonts w:ascii="Times New Roman" w:hAnsi="Times New Roman" w:cs="Times New Roman"/>
          <w:sz w:val="24"/>
          <w:szCs w:val="24"/>
        </w:rPr>
        <w:t xml:space="preserve"> 108; 76, 50 мм, </w:t>
      </w:r>
      <w:r w:rsidR="00FD7F9F" w:rsidRPr="00EB035D">
        <w:rPr>
          <w:rFonts w:ascii="Times New Roman" w:hAnsi="Times New Roman" w:cs="Times New Roman"/>
          <w:sz w:val="24"/>
          <w:szCs w:val="24"/>
        </w:rPr>
        <w:t xml:space="preserve">телескопически </w:t>
      </w:r>
      <w:r w:rsidR="007979BC" w:rsidRPr="00EB035D">
        <w:rPr>
          <w:rFonts w:ascii="Times New Roman" w:hAnsi="Times New Roman" w:cs="Times New Roman"/>
          <w:sz w:val="24"/>
          <w:szCs w:val="24"/>
        </w:rPr>
        <w:t>вваренных одна в другую. Глубина установки труб – 2 м. трубы укрепляются 4 оттяжками в 1 пояс, укреплённых к анкерам. Оттяжки выполняются из стального каната толщиной 8 мм.</w:t>
      </w:r>
      <w:r w:rsidR="007979BC" w:rsidRPr="0027493B">
        <w:rPr>
          <w:rFonts w:ascii="Times New Roman" w:hAnsi="Times New Roman" w:cs="Times New Roman"/>
          <w:sz w:val="24"/>
          <w:szCs w:val="24"/>
        </w:rPr>
        <w:t xml:space="preserve"> </w:t>
      </w:r>
      <w:r w:rsidR="000F4CAD" w:rsidRPr="002749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77E8" w:rsidRPr="0027493B" w:rsidRDefault="00B22F6B" w:rsidP="00FD7F9F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Изготовление и м</w:t>
      </w:r>
      <w:r w:rsidR="006977E8" w:rsidRPr="0027493B">
        <w:rPr>
          <w:rFonts w:ascii="Times New Roman" w:hAnsi="Times New Roman" w:cs="Times New Roman"/>
          <w:b/>
          <w:sz w:val="24"/>
          <w:szCs w:val="24"/>
        </w:rPr>
        <w:t>онтаж опор и линий ЛЭП;</w:t>
      </w:r>
    </w:p>
    <w:p w:rsidR="00F57609" w:rsidRPr="0027493B" w:rsidRDefault="00BF3CFD" w:rsidP="006E13FD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Линия ЛЭП протяжённостью </w:t>
      </w:r>
      <w:r w:rsidR="00EB035D">
        <w:rPr>
          <w:rFonts w:ascii="Times New Roman" w:hAnsi="Times New Roman" w:cs="Times New Roman"/>
          <w:sz w:val="24"/>
          <w:szCs w:val="24"/>
        </w:rPr>
        <w:t>570</w:t>
      </w:r>
      <w:r w:rsidRPr="0027493B">
        <w:rPr>
          <w:rFonts w:ascii="Times New Roman" w:hAnsi="Times New Roman" w:cs="Times New Roman"/>
          <w:sz w:val="24"/>
          <w:szCs w:val="24"/>
        </w:rPr>
        <w:t xml:space="preserve"> </w:t>
      </w:r>
      <w:r w:rsidR="00023DCB" w:rsidRPr="0027493B">
        <w:rPr>
          <w:rFonts w:ascii="Times New Roman" w:hAnsi="Times New Roman" w:cs="Times New Roman"/>
          <w:sz w:val="24"/>
          <w:szCs w:val="24"/>
        </w:rPr>
        <w:t xml:space="preserve"> метров, трёхфазная с нулевым проводом.</w:t>
      </w:r>
      <w:r w:rsidR="005D6D5F" w:rsidRPr="0027493B">
        <w:rPr>
          <w:rFonts w:ascii="Times New Roman" w:hAnsi="Times New Roman" w:cs="Times New Roman"/>
          <w:sz w:val="24"/>
          <w:szCs w:val="24"/>
        </w:rPr>
        <w:t xml:space="preserve"> </w:t>
      </w:r>
      <w:r w:rsidR="00B22F6B" w:rsidRPr="0027493B">
        <w:rPr>
          <w:rFonts w:ascii="Times New Roman" w:hAnsi="Times New Roman" w:cs="Times New Roman"/>
          <w:sz w:val="24"/>
          <w:szCs w:val="24"/>
        </w:rPr>
        <w:t>Столбы</w:t>
      </w:r>
      <w:r w:rsidR="00D9358A" w:rsidRPr="0027493B">
        <w:rPr>
          <w:rFonts w:ascii="Times New Roman" w:hAnsi="Times New Roman" w:cs="Times New Roman"/>
          <w:sz w:val="24"/>
          <w:szCs w:val="24"/>
        </w:rPr>
        <w:t xml:space="preserve">-опоры 8 штук </w:t>
      </w:r>
      <w:r w:rsidR="00B22F6B" w:rsidRPr="0027493B">
        <w:rPr>
          <w:rFonts w:ascii="Times New Roman" w:hAnsi="Times New Roman" w:cs="Times New Roman"/>
          <w:sz w:val="24"/>
          <w:szCs w:val="24"/>
        </w:rPr>
        <w:t xml:space="preserve"> высотой 9 м изготавливаются из трубы НКТ-73 (брак)</w:t>
      </w:r>
      <w:r w:rsidR="00D9358A" w:rsidRPr="0027493B">
        <w:rPr>
          <w:rFonts w:ascii="Times New Roman" w:hAnsi="Times New Roman" w:cs="Times New Roman"/>
          <w:sz w:val="24"/>
          <w:szCs w:val="24"/>
        </w:rPr>
        <w:t xml:space="preserve">, к низу столба приваривается крестовина. Для установки столбов запариваются четыре трубы-мертвяка  на </w:t>
      </w:r>
      <w:r w:rsidR="00D9358A" w:rsidRPr="0027493B">
        <w:rPr>
          <w:rFonts w:ascii="Times New Roman" w:hAnsi="Times New Roman" w:cs="Times New Roman"/>
          <w:sz w:val="24"/>
          <w:szCs w:val="24"/>
        </w:rPr>
        <w:lastRenderedPageBreak/>
        <w:t xml:space="preserve">глубину 2 метра. </w:t>
      </w:r>
      <w:r w:rsidRPr="0027493B">
        <w:rPr>
          <w:rFonts w:ascii="Times New Roman" w:hAnsi="Times New Roman" w:cs="Times New Roman"/>
          <w:sz w:val="24"/>
          <w:szCs w:val="24"/>
        </w:rPr>
        <w:t>Разрешается изготовлени</w:t>
      </w:r>
      <w:r w:rsidR="00FD7F9F" w:rsidRPr="0027493B">
        <w:rPr>
          <w:rFonts w:ascii="Times New Roman" w:hAnsi="Times New Roman" w:cs="Times New Roman"/>
          <w:sz w:val="24"/>
          <w:szCs w:val="24"/>
        </w:rPr>
        <w:t>е столбов из ошкуренного дерева</w:t>
      </w:r>
      <w:r w:rsidRPr="0027493B">
        <w:rPr>
          <w:rFonts w:ascii="Times New Roman" w:hAnsi="Times New Roman" w:cs="Times New Roman"/>
          <w:sz w:val="24"/>
          <w:szCs w:val="24"/>
        </w:rPr>
        <w:t>.</w:t>
      </w:r>
      <w:r w:rsidR="00FD7F9F" w:rsidRPr="0027493B">
        <w:rPr>
          <w:rFonts w:ascii="Times New Roman" w:hAnsi="Times New Roman" w:cs="Times New Roman"/>
          <w:sz w:val="24"/>
          <w:szCs w:val="24"/>
        </w:rPr>
        <w:t xml:space="preserve"> </w:t>
      </w:r>
      <w:r w:rsidR="00112A14" w:rsidRPr="0027493B">
        <w:rPr>
          <w:rFonts w:ascii="Times New Roman" w:hAnsi="Times New Roman" w:cs="Times New Roman"/>
          <w:sz w:val="24"/>
          <w:szCs w:val="24"/>
        </w:rPr>
        <w:t xml:space="preserve">В местах необходимых к опорным столбам устанавливаются подкосы и оттяжки. </w:t>
      </w:r>
      <w:proofErr w:type="gramStart"/>
      <w:r w:rsidR="00112A14" w:rsidRPr="0027493B">
        <w:rPr>
          <w:rFonts w:ascii="Times New Roman" w:hAnsi="Times New Roman" w:cs="Times New Roman"/>
          <w:sz w:val="24"/>
          <w:szCs w:val="24"/>
        </w:rPr>
        <w:t xml:space="preserve">Расстояние между столбами 30 м. </w:t>
      </w:r>
      <w:r w:rsidR="00D9358A" w:rsidRPr="0027493B">
        <w:rPr>
          <w:rFonts w:ascii="Times New Roman" w:hAnsi="Times New Roman" w:cs="Times New Roman"/>
          <w:sz w:val="24"/>
          <w:szCs w:val="24"/>
        </w:rPr>
        <w:t xml:space="preserve">Далее производится </w:t>
      </w:r>
      <w:r w:rsidR="00B22F6B" w:rsidRPr="0027493B">
        <w:rPr>
          <w:rFonts w:ascii="Times New Roman" w:hAnsi="Times New Roman" w:cs="Times New Roman"/>
          <w:sz w:val="24"/>
          <w:szCs w:val="24"/>
        </w:rPr>
        <w:t>у</w:t>
      </w:r>
      <w:r w:rsidR="006977E8" w:rsidRPr="0027493B">
        <w:rPr>
          <w:rFonts w:ascii="Times New Roman" w:hAnsi="Times New Roman" w:cs="Times New Roman"/>
          <w:sz w:val="24"/>
          <w:szCs w:val="24"/>
        </w:rPr>
        <w:t>становка роликов</w:t>
      </w:r>
      <w:r w:rsidR="00222D49" w:rsidRPr="0027493B">
        <w:rPr>
          <w:rFonts w:ascii="Times New Roman" w:hAnsi="Times New Roman" w:cs="Times New Roman"/>
          <w:sz w:val="24"/>
          <w:szCs w:val="24"/>
        </w:rPr>
        <w:t xml:space="preserve"> </w:t>
      </w:r>
      <w:r w:rsidR="007D6D31" w:rsidRPr="0027493B">
        <w:rPr>
          <w:rFonts w:ascii="Times New Roman" w:hAnsi="Times New Roman" w:cs="Times New Roman"/>
          <w:sz w:val="24"/>
          <w:szCs w:val="24"/>
        </w:rPr>
        <w:t>(подвесок)</w:t>
      </w:r>
      <w:r w:rsidR="006977E8" w:rsidRPr="0027493B">
        <w:rPr>
          <w:rFonts w:ascii="Times New Roman" w:hAnsi="Times New Roman" w:cs="Times New Roman"/>
          <w:sz w:val="24"/>
          <w:szCs w:val="24"/>
        </w:rPr>
        <w:t xml:space="preserve"> на столбы, установка столбов</w:t>
      </w:r>
      <w:r w:rsidR="00D9358A" w:rsidRPr="0027493B">
        <w:rPr>
          <w:rFonts w:ascii="Times New Roman" w:hAnsi="Times New Roman" w:cs="Times New Roman"/>
          <w:sz w:val="24"/>
          <w:szCs w:val="24"/>
        </w:rPr>
        <w:t xml:space="preserve"> (крестовина приваривается к трубам-мертвякам</w:t>
      </w:r>
      <w:r w:rsidR="00CD3BB7" w:rsidRPr="0027493B">
        <w:rPr>
          <w:rFonts w:ascii="Times New Roman" w:hAnsi="Times New Roman" w:cs="Times New Roman"/>
          <w:sz w:val="24"/>
          <w:szCs w:val="24"/>
        </w:rPr>
        <w:t>, установка и натяжка силово</w:t>
      </w:r>
      <w:r w:rsidR="00EB035D">
        <w:rPr>
          <w:rFonts w:ascii="Times New Roman" w:hAnsi="Times New Roman" w:cs="Times New Roman"/>
          <w:sz w:val="24"/>
          <w:szCs w:val="24"/>
        </w:rPr>
        <w:t>го изолированного провода СИП-50</w:t>
      </w:r>
      <w:r w:rsidR="006977E8" w:rsidRPr="0027493B">
        <w:rPr>
          <w:rFonts w:ascii="Times New Roman" w:hAnsi="Times New Roman" w:cs="Times New Roman"/>
          <w:sz w:val="24"/>
          <w:szCs w:val="24"/>
        </w:rPr>
        <w:t xml:space="preserve"> на столбы, с подключением от воздушной ЛЭП к кабелям посредством специальных соединителей (орехов) </w:t>
      </w:r>
      <w:proofErr w:type="spellStart"/>
      <w:r w:rsidR="006977E8" w:rsidRPr="0027493B">
        <w:rPr>
          <w:rFonts w:ascii="Times New Roman" w:hAnsi="Times New Roman" w:cs="Times New Roman"/>
          <w:sz w:val="24"/>
          <w:szCs w:val="24"/>
        </w:rPr>
        <w:t>пофазно</w:t>
      </w:r>
      <w:proofErr w:type="spellEnd"/>
      <w:r w:rsidR="006977E8" w:rsidRPr="0027493B">
        <w:rPr>
          <w:rFonts w:ascii="Times New Roman" w:hAnsi="Times New Roman" w:cs="Times New Roman"/>
          <w:sz w:val="24"/>
          <w:szCs w:val="24"/>
        </w:rPr>
        <w:t>, с использованием  заземлённых рубильников и автоматов</w:t>
      </w:r>
      <w:r w:rsidR="00F57609" w:rsidRPr="0027493B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7B67D9" w:rsidRPr="0027493B" w:rsidRDefault="00F57609" w:rsidP="00A80E20">
      <w:pPr>
        <w:pStyle w:val="a3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Подключение объектов буровой площадки к электроснабжению;</w:t>
      </w:r>
    </w:p>
    <w:p w:rsidR="007B67D9" w:rsidRPr="0027493B" w:rsidRDefault="007B67D9" w:rsidP="002E3E9D">
      <w:pPr>
        <w:pStyle w:val="a3"/>
        <w:spacing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Источником электроснабжения бурой площадки является блок дизельных электростанций ДЭС – 200 кВт (2 шт.) </w:t>
      </w:r>
      <w:r w:rsidR="00112A14" w:rsidRPr="0027493B">
        <w:rPr>
          <w:rFonts w:ascii="Times New Roman" w:hAnsi="Times New Roman" w:cs="Times New Roman"/>
          <w:sz w:val="24"/>
          <w:szCs w:val="24"/>
        </w:rPr>
        <w:t xml:space="preserve">Потребителями электроэнергии на </w:t>
      </w:r>
      <w:r w:rsidRPr="0027493B">
        <w:rPr>
          <w:rFonts w:ascii="Times New Roman" w:hAnsi="Times New Roman" w:cs="Times New Roman"/>
          <w:sz w:val="24"/>
          <w:szCs w:val="24"/>
        </w:rPr>
        <w:t>буровой площадк</w:t>
      </w:r>
      <w:r w:rsidR="00112A14" w:rsidRPr="0027493B">
        <w:rPr>
          <w:rFonts w:ascii="Times New Roman" w:hAnsi="Times New Roman" w:cs="Times New Roman"/>
          <w:sz w:val="24"/>
          <w:szCs w:val="24"/>
        </w:rPr>
        <w:t>е</w:t>
      </w:r>
      <w:r w:rsidRPr="0027493B">
        <w:rPr>
          <w:rFonts w:ascii="Times New Roman" w:hAnsi="Times New Roman" w:cs="Times New Roman"/>
          <w:sz w:val="24"/>
          <w:szCs w:val="24"/>
        </w:rPr>
        <w:t xml:space="preserve"> являются следующие объекты:</w:t>
      </w:r>
    </w:p>
    <w:p w:rsidR="007B67D9" w:rsidRPr="0027493B" w:rsidRDefault="007B67D9" w:rsidP="00112A14">
      <w:pPr>
        <w:pStyle w:val="a3"/>
        <w:numPr>
          <w:ilvl w:val="0"/>
          <w:numId w:val="28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Буровая установка;</w:t>
      </w:r>
    </w:p>
    <w:p w:rsidR="007B67D9" w:rsidRPr="0027493B" w:rsidRDefault="007B67D9" w:rsidP="00112A14">
      <w:pPr>
        <w:pStyle w:val="a3"/>
        <w:numPr>
          <w:ilvl w:val="0"/>
          <w:numId w:val="28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Жилой городок;</w:t>
      </w:r>
    </w:p>
    <w:p w:rsidR="007B67D9" w:rsidRPr="0027493B" w:rsidRDefault="007B67D9" w:rsidP="00112A14">
      <w:pPr>
        <w:pStyle w:val="a3"/>
        <w:numPr>
          <w:ilvl w:val="0"/>
          <w:numId w:val="28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ВПП;</w:t>
      </w:r>
    </w:p>
    <w:p w:rsidR="007B67D9" w:rsidRPr="0027493B" w:rsidRDefault="007B67D9" w:rsidP="00112A14">
      <w:pPr>
        <w:pStyle w:val="a3"/>
        <w:numPr>
          <w:ilvl w:val="0"/>
          <w:numId w:val="28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Пожарный блок;</w:t>
      </w:r>
    </w:p>
    <w:p w:rsidR="007B67D9" w:rsidRPr="0027493B" w:rsidRDefault="007B67D9" w:rsidP="00112A14">
      <w:pPr>
        <w:pStyle w:val="a3"/>
        <w:numPr>
          <w:ilvl w:val="0"/>
          <w:numId w:val="28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Водозабор;</w:t>
      </w:r>
    </w:p>
    <w:p w:rsidR="007B67D9" w:rsidRPr="0027493B" w:rsidRDefault="007B67D9" w:rsidP="00112A14">
      <w:pPr>
        <w:pStyle w:val="a3"/>
        <w:numPr>
          <w:ilvl w:val="0"/>
          <w:numId w:val="28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Раскачивающий насос;</w:t>
      </w:r>
    </w:p>
    <w:p w:rsidR="007B67D9" w:rsidRPr="0027493B" w:rsidRDefault="007B67D9" w:rsidP="00112A14">
      <w:pPr>
        <w:pStyle w:val="a3"/>
        <w:numPr>
          <w:ilvl w:val="0"/>
          <w:numId w:val="28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Склад ГСМ.</w:t>
      </w:r>
    </w:p>
    <w:p w:rsidR="007B67D9" w:rsidRPr="0027493B" w:rsidRDefault="007B67D9" w:rsidP="002E3E9D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В зависимости от решаемых задач на токоприёмники буровой площадки подаётся электрический ток напряжением 380 и 220 В. Передача электрического тока производится по воздушным линиям</w:t>
      </w:r>
      <w:r w:rsidR="00BF2BB4">
        <w:rPr>
          <w:rFonts w:ascii="Times New Roman" w:hAnsi="Times New Roman" w:cs="Times New Roman"/>
          <w:sz w:val="24"/>
          <w:szCs w:val="24"/>
        </w:rPr>
        <w:t xml:space="preserve"> СИП-50 </w:t>
      </w:r>
      <w:r w:rsidRPr="0027493B">
        <w:rPr>
          <w:rFonts w:ascii="Times New Roman" w:hAnsi="Times New Roman" w:cs="Times New Roman"/>
          <w:sz w:val="24"/>
          <w:szCs w:val="24"/>
        </w:rPr>
        <w:t>, кабельным линиям.</w:t>
      </w:r>
    </w:p>
    <w:p w:rsidR="007B67D9" w:rsidRPr="0027493B" w:rsidRDefault="007B67D9" w:rsidP="002E3E9D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От блока дизельных электростанций  электрический ток подаётся в электрические сети. При этом, на буровую установку по фидеру №1 трёхфазный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эл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. </w:t>
      </w:r>
      <w:r w:rsidR="00112A14" w:rsidRPr="0027493B">
        <w:rPr>
          <w:rFonts w:ascii="Times New Roman" w:hAnsi="Times New Roman" w:cs="Times New Roman"/>
          <w:sz w:val="24"/>
          <w:szCs w:val="24"/>
        </w:rPr>
        <w:t>т</w:t>
      </w:r>
      <w:r w:rsidRPr="0027493B">
        <w:rPr>
          <w:rFonts w:ascii="Times New Roman" w:hAnsi="Times New Roman" w:cs="Times New Roman"/>
          <w:sz w:val="24"/>
          <w:szCs w:val="24"/>
        </w:rPr>
        <w:t>ок напряжением 380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 подаётся через рубильник ЯРВ – 250,</w:t>
      </w:r>
      <w:r w:rsidR="00112A14" w:rsidRPr="0027493B">
        <w:rPr>
          <w:rFonts w:ascii="Times New Roman" w:hAnsi="Times New Roman" w:cs="Times New Roman"/>
          <w:sz w:val="24"/>
          <w:szCs w:val="24"/>
        </w:rPr>
        <w:t xml:space="preserve"> </w:t>
      </w:r>
      <w:r w:rsidRPr="0027493B">
        <w:rPr>
          <w:rFonts w:ascii="Times New Roman" w:hAnsi="Times New Roman" w:cs="Times New Roman"/>
          <w:sz w:val="24"/>
          <w:szCs w:val="24"/>
        </w:rPr>
        <w:t>находящийся в помещении дизельной</w:t>
      </w:r>
      <w:r w:rsidR="00112A14" w:rsidRPr="0027493B">
        <w:rPr>
          <w:rFonts w:ascii="Times New Roman" w:hAnsi="Times New Roman" w:cs="Times New Roman"/>
          <w:sz w:val="24"/>
          <w:szCs w:val="24"/>
        </w:rPr>
        <w:t>,</w:t>
      </w:r>
      <w:r w:rsidRPr="0027493B">
        <w:rPr>
          <w:rFonts w:ascii="Times New Roman" w:hAnsi="Times New Roman" w:cs="Times New Roman"/>
          <w:sz w:val="24"/>
          <w:szCs w:val="24"/>
        </w:rPr>
        <w:t xml:space="preserve"> далее по кабелю КГ ХЛ 3х50 +1Х35 на  главный распределительный щит буровой установки. Кроме этого трёх фазный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эл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>. ток напряжением 380 В</w:t>
      </w:r>
      <w:r w:rsidR="00112A14" w:rsidRPr="0027493B">
        <w:rPr>
          <w:rFonts w:ascii="Times New Roman" w:hAnsi="Times New Roman" w:cs="Times New Roman"/>
          <w:sz w:val="24"/>
          <w:szCs w:val="24"/>
        </w:rPr>
        <w:t>.</w:t>
      </w:r>
      <w:r w:rsidR="00CD5DEC" w:rsidRPr="0027493B">
        <w:rPr>
          <w:rFonts w:ascii="Times New Roman" w:hAnsi="Times New Roman" w:cs="Times New Roman"/>
          <w:sz w:val="24"/>
          <w:szCs w:val="24"/>
        </w:rPr>
        <w:t xml:space="preserve"> </w:t>
      </w:r>
      <w:r w:rsidRPr="0027493B">
        <w:rPr>
          <w:rFonts w:ascii="Times New Roman" w:hAnsi="Times New Roman" w:cs="Times New Roman"/>
          <w:sz w:val="24"/>
          <w:szCs w:val="24"/>
        </w:rPr>
        <w:t xml:space="preserve">по фидеру № 2 подаётся через Главный распределительный щит, находящийся в помещении блока ДЭС – 200 кВт на кабельный спуск 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>КГ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 ХЛ 4 х35 и далее на воздушную линию  0,4 кВ А – 35. От данной воздушной линии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эл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. </w:t>
      </w:r>
      <w:r w:rsidR="00112A14" w:rsidRPr="0027493B">
        <w:rPr>
          <w:rFonts w:ascii="Times New Roman" w:hAnsi="Times New Roman" w:cs="Times New Roman"/>
          <w:sz w:val="24"/>
          <w:szCs w:val="24"/>
        </w:rPr>
        <w:t>т</w:t>
      </w:r>
      <w:r w:rsidRPr="0027493B">
        <w:rPr>
          <w:rFonts w:ascii="Times New Roman" w:hAnsi="Times New Roman" w:cs="Times New Roman"/>
          <w:sz w:val="24"/>
          <w:szCs w:val="24"/>
        </w:rPr>
        <w:t>ок подаётся следующим потребителям:</w:t>
      </w:r>
    </w:p>
    <w:p w:rsidR="007B67D9" w:rsidRPr="0027493B" w:rsidRDefault="007B67D9" w:rsidP="00112A14">
      <w:pPr>
        <w:pStyle w:val="a3"/>
        <w:numPr>
          <w:ilvl w:val="0"/>
          <w:numId w:val="2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На раскачивающий насос трёхфазный 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эл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. </w:t>
      </w:r>
      <w:r w:rsidR="00112A14" w:rsidRPr="0027493B">
        <w:rPr>
          <w:rFonts w:ascii="Times New Roman" w:hAnsi="Times New Roman" w:cs="Times New Roman"/>
          <w:sz w:val="24"/>
          <w:szCs w:val="24"/>
        </w:rPr>
        <w:t>т</w:t>
      </w:r>
      <w:r w:rsidRPr="0027493B">
        <w:rPr>
          <w:rFonts w:ascii="Times New Roman" w:hAnsi="Times New Roman" w:cs="Times New Roman"/>
          <w:sz w:val="24"/>
          <w:szCs w:val="24"/>
        </w:rPr>
        <w:t xml:space="preserve">ок напряжением 380В по кабельному спуску КГ ХЛ 3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2,5 +1 х1,5 через вводный трёхфазный автомат АП - 50  на 25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>, находящийся на столбе воздушной линии под специальным навесом;</w:t>
      </w:r>
    </w:p>
    <w:p w:rsidR="00805181" w:rsidRPr="0027493B" w:rsidRDefault="007B67D9" w:rsidP="00112A14">
      <w:pPr>
        <w:pStyle w:val="a3"/>
        <w:numPr>
          <w:ilvl w:val="0"/>
          <w:numId w:val="2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на котельную трёхфазный 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эл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. </w:t>
      </w:r>
      <w:r w:rsidR="00112A14" w:rsidRPr="0027493B">
        <w:rPr>
          <w:rFonts w:ascii="Times New Roman" w:hAnsi="Times New Roman" w:cs="Times New Roman"/>
          <w:sz w:val="24"/>
          <w:szCs w:val="24"/>
        </w:rPr>
        <w:t>т</w:t>
      </w:r>
      <w:r w:rsidRPr="0027493B">
        <w:rPr>
          <w:rFonts w:ascii="Times New Roman" w:hAnsi="Times New Roman" w:cs="Times New Roman"/>
          <w:sz w:val="24"/>
          <w:szCs w:val="24"/>
        </w:rPr>
        <w:t>ок напряжением 380В по кабельному спуску КГ ХЛ 3 х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>6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>+1 х4 через вводный  трёхфазный автомат АП - 50 на 32А, находящийся в помещении котельной;</w:t>
      </w:r>
    </w:p>
    <w:p w:rsidR="007B67D9" w:rsidRPr="0027493B" w:rsidRDefault="007B67D9" w:rsidP="00112A14">
      <w:pPr>
        <w:pStyle w:val="a3"/>
        <w:numPr>
          <w:ilvl w:val="0"/>
          <w:numId w:val="2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на водяную скважину трёхфазный 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эл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. </w:t>
      </w:r>
      <w:r w:rsidR="00112A14" w:rsidRPr="0027493B">
        <w:rPr>
          <w:rFonts w:ascii="Times New Roman" w:hAnsi="Times New Roman" w:cs="Times New Roman"/>
          <w:sz w:val="24"/>
          <w:szCs w:val="24"/>
        </w:rPr>
        <w:t>т</w:t>
      </w:r>
      <w:r w:rsidRPr="0027493B">
        <w:rPr>
          <w:rFonts w:ascii="Times New Roman" w:hAnsi="Times New Roman" w:cs="Times New Roman"/>
          <w:sz w:val="24"/>
          <w:szCs w:val="24"/>
        </w:rPr>
        <w:t>ок напряжением 380В по кабельному спуску КГ ХЛ 3 х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>6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>+1 х4 через вводный трёхфазный автомат АП - 50 на 40А, находящийся в будке водяной скважины;</w:t>
      </w:r>
    </w:p>
    <w:p w:rsidR="007B67D9" w:rsidRPr="0027493B" w:rsidRDefault="007B67D9" w:rsidP="00112A14">
      <w:pPr>
        <w:pStyle w:val="a3"/>
        <w:numPr>
          <w:ilvl w:val="0"/>
          <w:numId w:val="2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на пожарный блок трёхфазный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эл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. </w:t>
      </w:r>
      <w:r w:rsidR="00112A14" w:rsidRPr="0027493B">
        <w:rPr>
          <w:rFonts w:ascii="Times New Roman" w:hAnsi="Times New Roman" w:cs="Times New Roman"/>
          <w:sz w:val="24"/>
          <w:szCs w:val="24"/>
        </w:rPr>
        <w:t>т</w:t>
      </w:r>
      <w:r w:rsidRPr="0027493B">
        <w:rPr>
          <w:rFonts w:ascii="Times New Roman" w:hAnsi="Times New Roman" w:cs="Times New Roman"/>
          <w:sz w:val="24"/>
          <w:szCs w:val="24"/>
        </w:rPr>
        <w:t>ок, напряжением 380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 по кабельному спуску КГ  ХЛ 3 х4 +1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2,5 через вводный трёхфазный автомат АП - 50 на 32 А, находящийся в будке пожарного насоса;</w:t>
      </w:r>
    </w:p>
    <w:p w:rsidR="00112A14" w:rsidRPr="0027493B" w:rsidRDefault="007B67D9" w:rsidP="00112A14">
      <w:pPr>
        <w:pStyle w:val="a3"/>
        <w:numPr>
          <w:ilvl w:val="0"/>
          <w:numId w:val="2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на объекты жилого  городка со столба 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 № 1по кабельному спуску КГ ХЛ ; 4 х35 ток подаётся на рубильник ЯРВ – 200 отсекающий от линии</w:t>
      </w:r>
      <w:r w:rsidR="00112A14" w:rsidRPr="0027493B">
        <w:rPr>
          <w:rFonts w:ascii="Times New Roman" w:hAnsi="Times New Roman" w:cs="Times New Roman"/>
          <w:sz w:val="24"/>
          <w:szCs w:val="24"/>
        </w:rPr>
        <w:t xml:space="preserve"> все потребители жилого городка.</w:t>
      </w:r>
      <w:r w:rsidRPr="0027493B">
        <w:rPr>
          <w:rFonts w:ascii="Times New Roman" w:hAnsi="Times New Roman" w:cs="Times New Roman"/>
          <w:sz w:val="24"/>
          <w:szCs w:val="24"/>
        </w:rPr>
        <w:t xml:space="preserve"> Данный рубильник устанавливается на этом столбе под специальным навесом. От рубильника: по фидеру № 3 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>трёхфазный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эл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>. Ток напряжением 380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 через кабель КГ ХЛ 3х6 +1 х4подаётся на Распределительный щит ОЩВ - 6 и разделительный трансформатор бани;</w:t>
      </w:r>
    </w:p>
    <w:p w:rsidR="002E3E9D" w:rsidRPr="0027493B" w:rsidRDefault="007B67D9" w:rsidP="00112A14">
      <w:pPr>
        <w:pStyle w:val="a3"/>
        <w:numPr>
          <w:ilvl w:val="0"/>
          <w:numId w:val="2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По фидеру № 4трёхфазный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эл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>. Ток напряжением 380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 через кабельный спуск КГ ХЛ 3х10 +1 х6 подаётся на Распределительный щит ОЩВ – 12, находящихся в столовой;</w:t>
      </w:r>
    </w:p>
    <w:p w:rsidR="007B67D9" w:rsidRPr="0027493B" w:rsidRDefault="007B67D9" w:rsidP="00112A14">
      <w:pPr>
        <w:pStyle w:val="a3"/>
        <w:numPr>
          <w:ilvl w:val="0"/>
          <w:numId w:val="2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По фидеру № 5трёхфазный ток  напряжением 380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 через кабельные спуски КГ ХЛ 3х6 +1х4 подаётся  на соединённые последовательно по каждому ряду жилые вагон – дома, причём на каждый вагон – дом подаётся однофазный ток напряжением 220 В через соответствующие автоматы по 25А.</w:t>
      </w:r>
      <w:r w:rsidR="00112A14" w:rsidRPr="0027493B">
        <w:rPr>
          <w:rFonts w:ascii="Times New Roman" w:hAnsi="Times New Roman" w:cs="Times New Roman"/>
          <w:sz w:val="24"/>
          <w:szCs w:val="24"/>
        </w:rPr>
        <w:t xml:space="preserve"> </w:t>
      </w:r>
      <w:r w:rsidRPr="0027493B">
        <w:rPr>
          <w:rFonts w:ascii="Times New Roman" w:hAnsi="Times New Roman" w:cs="Times New Roman"/>
          <w:sz w:val="24"/>
          <w:szCs w:val="24"/>
        </w:rPr>
        <w:t xml:space="preserve">Рубильник жилого городка ЯРВ-200 крепится на </w:t>
      </w:r>
      <w:r w:rsidRPr="0027493B">
        <w:rPr>
          <w:rFonts w:ascii="Times New Roman" w:hAnsi="Times New Roman" w:cs="Times New Roman"/>
          <w:sz w:val="24"/>
          <w:szCs w:val="24"/>
        </w:rPr>
        <w:lastRenderedPageBreak/>
        <w:t>столб № 1, заземляется в общий контур заземления.</w:t>
      </w:r>
      <w:r w:rsidR="00112A14" w:rsidRPr="0027493B">
        <w:rPr>
          <w:rFonts w:ascii="Times New Roman" w:hAnsi="Times New Roman" w:cs="Times New Roman"/>
          <w:sz w:val="24"/>
          <w:szCs w:val="24"/>
        </w:rPr>
        <w:t xml:space="preserve"> </w:t>
      </w:r>
      <w:r w:rsidRPr="0027493B">
        <w:rPr>
          <w:rFonts w:ascii="Times New Roman" w:hAnsi="Times New Roman" w:cs="Times New Roman"/>
          <w:sz w:val="24"/>
          <w:szCs w:val="24"/>
        </w:rPr>
        <w:t xml:space="preserve">От столба № 2, находящегося вблизи уборной кабельными спусками КГ ХЛ 2 х1,5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запитываются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уборные № 1 ;2.через однофазные автоматы на 16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 каждый, находящиеся на столбе № 2.</w:t>
      </w:r>
      <w:r w:rsidR="00112A14" w:rsidRPr="0027493B">
        <w:rPr>
          <w:rFonts w:ascii="Times New Roman" w:hAnsi="Times New Roman" w:cs="Times New Roman"/>
          <w:sz w:val="24"/>
          <w:szCs w:val="24"/>
        </w:rPr>
        <w:t xml:space="preserve"> </w:t>
      </w:r>
      <w:r w:rsidRPr="0027493B">
        <w:rPr>
          <w:rFonts w:ascii="Times New Roman" w:hAnsi="Times New Roman" w:cs="Times New Roman"/>
          <w:sz w:val="24"/>
          <w:szCs w:val="24"/>
        </w:rPr>
        <w:t>В районе жилого городка столб № 3 , стоящий перед столбом № 1 является анкерным и от него отходит воздушная линия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 – 35 на токарную мастерскую и ВПП.</w:t>
      </w:r>
      <w:r w:rsidR="00112A14" w:rsidRPr="0027493B">
        <w:rPr>
          <w:rFonts w:ascii="Times New Roman" w:hAnsi="Times New Roman" w:cs="Times New Roman"/>
          <w:sz w:val="24"/>
          <w:szCs w:val="24"/>
        </w:rPr>
        <w:t xml:space="preserve"> </w:t>
      </w:r>
      <w:r w:rsidRPr="0027493B">
        <w:rPr>
          <w:rFonts w:ascii="Times New Roman" w:hAnsi="Times New Roman" w:cs="Times New Roman"/>
          <w:sz w:val="24"/>
          <w:szCs w:val="24"/>
        </w:rPr>
        <w:t xml:space="preserve">От столба № 4 находящегося непосредственно рядом с  токарной мастерской посредством кабельного спуска КГ ХЛ 3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25 + 1 х16 трёхфазный 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эл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. </w:t>
      </w:r>
      <w:r w:rsidR="00112A14" w:rsidRPr="0027493B">
        <w:rPr>
          <w:rFonts w:ascii="Times New Roman" w:hAnsi="Times New Roman" w:cs="Times New Roman"/>
          <w:sz w:val="24"/>
          <w:szCs w:val="24"/>
        </w:rPr>
        <w:t>т</w:t>
      </w:r>
      <w:r w:rsidRPr="0027493B">
        <w:rPr>
          <w:rFonts w:ascii="Times New Roman" w:hAnsi="Times New Roman" w:cs="Times New Roman"/>
          <w:sz w:val="24"/>
          <w:szCs w:val="24"/>
        </w:rPr>
        <w:t>ок напряжением 380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 подаётся на токарную мастерскую через вводный трёхфазный автомат  на 100 А, находящийся на внешней стене контейнера, закрытый навесом.  При этом вводный автомат заземляется в общий контур. Кроме этого, 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>однофазный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эл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>. Ток напряжением 220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 по каротажному кабелю, уложенном на кабельной эстакаде высотой 0,5 м через автомат на 16 А подаётся для устройства сигнальных тумб ВПП Автомат на 16 А крепится к стене контейнера токарной мастерской, заземляется в общий контур и закрывается навесом.</w:t>
      </w:r>
    </w:p>
    <w:p w:rsidR="007B67D9" w:rsidRPr="0027493B" w:rsidRDefault="007B67D9" w:rsidP="00112A14">
      <w:pPr>
        <w:pStyle w:val="a3"/>
        <w:numPr>
          <w:ilvl w:val="0"/>
          <w:numId w:val="2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Также  от буровой установки 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>предусмотрена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запитка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перекачивающего водяного насоса трёхфазным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эл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>. Током по кабелю КГ ХЛ3 х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>6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 + 1х4 через трёхфазный  вводный автомат АП – 50  на 25А  по кабельному подвесу высотой 2,5 м над землёй.</w:t>
      </w:r>
    </w:p>
    <w:p w:rsidR="007B67D9" w:rsidRPr="0027493B" w:rsidRDefault="007B67D9" w:rsidP="001E297D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Освещение буровой площадки  выполняется фонарями типа «кобра» при этом – расположение фонарей: 2 – жилой городок; 1 –  в районе склада ГСМ; 1 – в районе склада сыпучих материалов; 1 – в районе стеллажей. Кроме этого, внешним освещением оборудуются:</w:t>
      </w:r>
    </w:p>
    <w:p w:rsidR="007B67D9" w:rsidRPr="0027493B" w:rsidRDefault="007B67D9" w:rsidP="00222D49">
      <w:pPr>
        <w:pStyle w:val="a3"/>
        <w:numPr>
          <w:ilvl w:val="0"/>
          <w:numId w:val="2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Уборные;</w:t>
      </w:r>
    </w:p>
    <w:p w:rsidR="007B67D9" w:rsidRPr="0027493B" w:rsidRDefault="007B67D9" w:rsidP="00222D49">
      <w:pPr>
        <w:pStyle w:val="a3"/>
        <w:numPr>
          <w:ilvl w:val="0"/>
          <w:numId w:val="2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Холодный продуктовый склад;</w:t>
      </w:r>
    </w:p>
    <w:p w:rsidR="007B67D9" w:rsidRPr="0027493B" w:rsidRDefault="007B67D9" w:rsidP="00222D49">
      <w:pPr>
        <w:pStyle w:val="a3"/>
        <w:numPr>
          <w:ilvl w:val="0"/>
          <w:numId w:val="2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Баня;</w:t>
      </w:r>
    </w:p>
    <w:p w:rsidR="007B67D9" w:rsidRPr="0027493B" w:rsidRDefault="007B67D9" w:rsidP="00222D49">
      <w:pPr>
        <w:pStyle w:val="a3"/>
        <w:numPr>
          <w:ilvl w:val="0"/>
          <w:numId w:val="2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Будка пожарного насоса;</w:t>
      </w:r>
    </w:p>
    <w:p w:rsidR="00112A14" w:rsidRPr="0027493B" w:rsidRDefault="006977E8" w:rsidP="00200D86">
      <w:pPr>
        <w:pStyle w:val="a3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Монтаж</w:t>
      </w:r>
      <w:r w:rsidR="00F2544E" w:rsidRPr="0027493B">
        <w:rPr>
          <w:rFonts w:ascii="Times New Roman" w:hAnsi="Times New Roman" w:cs="Times New Roman"/>
          <w:b/>
          <w:sz w:val="24"/>
          <w:szCs w:val="24"/>
        </w:rPr>
        <w:t xml:space="preserve"> крана</w:t>
      </w:r>
      <w:r w:rsidRPr="0027493B">
        <w:rPr>
          <w:rFonts w:ascii="Times New Roman" w:hAnsi="Times New Roman" w:cs="Times New Roman"/>
          <w:b/>
          <w:sz w:val="24"/>
          <w:szCs w:val="24"/>
        </w:rPr>
        <w:t xml:space="preserve"> КПБ-3</w:t>
      </w:r>
      <w:r w:rsidR="00F2544E" w:rsidRPr="0027493B">
        <w:rPr>
          <w:rFonts w:ascii="Times New Roman" w:hAnsi="Times New Roman" w:cs="Times New Roman"/>
          <w:b/>
          <w:sz w:val="24"/>
          <w:szCs w:val="24"/>
        </w:rPr>
        <w:t>М</w:t>
      </w:r>
      <w:r w:rsidR="000029D5" w:rsidRPr="0027493B">
        <w:rPr>
          <w:rFonts w:ascii="Times New Roman" w:hAnsi="Times New Roman" w:cs="Times New Roman"/>
          <w:b/>
          <w:sz w:val="24"/>
          <w:szCs w:val="24"/>
        </w:rPr>
        <w:t>;</w:t>
      </w:r>
    </w:p>
    <w:p w:rsidR="001E297D" w:rsidRPr="0027493B" w:rsidRDefault="00F2544E" w:rsidP="001E297D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Кран КПБ-3М №1 устанавливается у нижнего наклонного козырька приемного моста, и служит для работы с буровыми трубами на приемном мосте и обслуживания долотной площадки. В случае отсутствия средств механизации подачи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химреагентов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</w:t>
      </w:r>
      <w:r w:rsidR="004318C0" w:rsidRPr="0027493B">
        <w:rPr>
          <w:rFonts w:ascii="Times New Roman" w:hAnsi="Times New Roman" w:cs="Times New Roman"/>
          <w:sz w:val="24"/>
          <w:szCs w:val="24"/>
        </w:rPr>
        <w:t>на</w:t>
      </w:r>
      <w:r w:rsidRPr="0027493B">
        <w:rPr>
          <w:rFonts w:ascii="Times New Roman" w:hAnsi="Times New Roman" w:cs="Times New Roman"/>
          <w:sz w:val="24"/>
          <w:szCs w:val="24"/>
        </w:rPr>
        <w:t xml:space="preserve"> БПР, для этих целей в районе блока приготовления раствора и склада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химреагентов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устанавливается кран КПБ-3М №2. </w:t>
      </w:r>
      <w:r w:rsidR="001E297D" w:rsidRPr="0027493B">
        <w:rPr>
          <w:rFonts w:ascii="Times New Roman" w:hAnsi="Times New Roman" w:cs="Times New Roman"/>
          <w:sz w:val="24"/>
          <w:szCs w:val="24"/>
        </w:rPr>
        <w:t>Монтаж кранов КПБ-3М осуществляется согласно инструкции завода-изготовителя.</w:t>
      </w:r>
    </w:p>
    <w:p w:rsidR="00112A14" w:rsidRPr="0027493B" w:rsidRDefault="006977E8" w:rsidP="00200D86">
      <w:pPr>
        <w:pStyle w:val="a3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 xml:space="preserve">Ремонт оборудования по </w:t>
      </w:r>
      <w:r w:rsidR="001E297D" w:rsidRPr="0027493B">
        <w:rPr>
          <w:rFonts w:ascii="Times New Roman" w:hAnsi="Times New Roman" w:cs="Times New Roman"/>
          <w:b/>
          <w:sz w:val="24"/>
          <w:szCs w:val="24"/>
        </w:rPr>
        <w:t xml:space="preserve">дефектной </w:t>
      </w:r>
      <w:r w:rsidRPr="0027493B">
        <w:rPr>
          <w:rFonts w:ascii="Times New Roman" w:hAnsi="Times New Roman" w:cs="Times New Roman"/>
          <w:b/>
          <w:sz w:val="24"/>
          <w:szCs w:val="24"/>
        </w:rPr>
        <w:t>ведомости;</w:t>
      </w:r>
    </w:p>
    <w:p w:rsidR="001E297D" w:rsidRPr="0027493B" w:rsidRDefault="001E297D" w:rsidP="001E297D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Перечень ремонтных работ, которые необходимо выполнить Подрядчику при монтаже буровой установки, приведен в Де</w:t>
      </w:r>
      <w:r w:rsidR="00DB75F2">
        <w:rPr>
          <w:rFonts w:ascii="Times New Roman" w:hAnsi="Times New Roman" w:cs="Times New Roman"/>
          <w:sz w:val="24"/>
          <w:szCs w:val="24"/>
        </w:rPr>
        <w:t>фектной ведомости (Приложение №15</w:t>
      </w:r>
      <w:r w:rsidRPr="0027493B">
        <w:rPr>
          <w:rFonts w:ascii="Times New Roman" w:hAnsi="Times New Roman" w:cs="Times New Roman"/>
          <w:sz w:val="24"/>
          <w:szCs w:val="24"/>
        </w:rPr>
        <w:t>)</w:t>
      </w:r>
    </w:p>
    <w:p w:rsidR="006977E8" w:rsidRPr="0027493B" w:rsidRDefault="001E297D" w:rsidP="00112A14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О</w:t>
      </w:r>
      <w:r w:rsidR="006977E8" w:rsidRPr="0027493B">
        <w:rPr>
          <w:rFonts w:ascii="Times New Roman" w:hAnsi="Times New Roman" w:cs="Times New Roman"/>
          <w:b/>
          <w:sz w:val="24"/>
          <w:szCs w:val="24"/>
        </w:rPr>
        <w:t>бвязка</w:t>
      </w:r>
      <w:r w:rsidR="00F57609" w:rsidRPr="0027493B">
        <w:rPr>
          <w:rFonts w:ascii="Times New Roman" w:hAnsi="Times New Roman" w:cs="Times New Roman"/>
          <w:b/>
          <w:sz w:val="24"/>
          <w:szCs w:val="24"/>
        </w:rPr>
        <w:t xml:space="preserve"> емкостей </w:t>
      </w:r>
      <w:r w:rsidR="006977E8" w:rsidRPr="0027493B">
        <w:rPr>
          <w:rFonts w:ascii="Times New Roman" w:hAnsi="Times New Roman" w:cs="Times New Roman"/>
          <w:b/>
          <w:sz w:val="24"/>
          <w:szCs w:val="24"/>
        </w:rPr>
        <w:t xml:space="preserve">склада ГСМ, установка расходных емкостей, оборудование </w:t>
      </w:r>
      <w:r w:rsidR="004318C0" w:rsidRPr="0027493B">
        <w:rPr>
          <w:rFonts w:ascii="Times New Roman" w:hAnsi="Times New Roman" w:cs="Times New Roman"/>
          <w:b/>
          <w:sz w:val="24"/>
          <w:szCs w:val="24"/>
        </w:rPr>
        <w:t>склада ГСМ</w:t>
      </w:r>
      <w:r w:rsidR="006977E8" w:rsidRPr="0027493B">
        <w:rPr>
          <w:rFonts w:ascii="Times New Roman" w:hAnsi="Times New Roman" w:cs="Times New Roman"/>
          <w:b/>
          <w:sz w:val="24"/>
          <w:szCs w:val="24"/>
        </w:rPr>
        <w:t>;</w:t>
      </w:r>
    </w:p>
    <w:p w:rsidR="001E297D" w:rsidRPr="0027493B" w:rsidRDefault="001E297D" w:rsidP="001E297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Топливные линии </w:t>
      </w:r>
      <w:r w:rsidR="00CD4FB0" w:rsidRPr="0027493B">
        <w:rPr>
          <w:rFonts w:ascii="Times New Roman" w:hAnsi="Times New Roman" w:cs="Times New Roman"/>
          <w:sz w:val="24"/>
          <w:szCs w:val="24"/>
        </w:rPr>
        <w:t xml:space="preserve">для дизельного топлива и </w:t>
      </w:r>
      <w:r w:rsidRPr="0027493B">
        <w:rPr>
          <w:rFonts w:ascii="Times New Roman" w:hAnsi="Times New Roman" w:cs="Times New Roman"/>
          <w:sz w:val="24"/>
          <w:szCs w:val="24"/>
        </w:rPr>
        <w:t>нефт</w:t>
      </w:r>
      <w:r w:rsidR="00CD4FB0" w:rsidRPr="0027493B">
        <w:rPr>
          <w:rFonts w:ascii="Times New Roman" w:hAnsi="Times New Roman" w:cs="Times New Roman"/>
          <w:sz w:val="24"/>
          <w:szCs w:val="24"/>
        </w:rPr>
        <w:t xml:space="preserve">и (далее - </w:t>
      </w:r>
      <w:proofErr w:type="spellStart"/>
      <w:r w:rsidR="00CD4FB0" w:rsidRPr="0027493B">
        <w:rPr>
          <w:rFonts w:ascii="Times New Roman" w:hAnsi="Times New Roman" w:cs="Times New Roman"/>
          <w:sz w:val="24"/>
          <w:szCs w:val="24"/>
        </w:rPr>
        <w:t>топливопроводы</w:t>
      </w:r>
      <w:proofErr w:type="spellEnd"/>
      <w:r w:rsidR="00CD4FB0" w:rsidRPr="0027493B">
        <w:rPr>
          <w:rFonts w:ascii="Times New Roman" w:hAnsi="Times New Roman" w:cs="Times New Roman"/>
          <w:sz w:val="24"/>
          <w:szCs w:val="24"/>
        </w:rPr>
        <w:t>)</w:t>
      </w:r>
      <w:r w:rsidRPr="0027493B">
        <w:rPr>
          <w:rFonts w:ascii="Times New Roman" w:hAnsi="Times New Roman" w:cs="Times New Roman"/>
          <w:sz w:val="24"/>
          <w:szCs w:val="24"/>
        </w:rPr>
        <w:t xml:space="preserve"> прокладываются по территории склада ГСМ из трубы ВГП – 57 (допускается применение трубы НКТ-73). Топливная линия для подачи ДТ прокладывается от сливной задвижки расходной ёмкости ДТ, через отстойник и далее уходит за территорию склада ГСМ по направлению к буровой установке. Топливная линия для подачи нефти прокладывается от сливной задвижки расходной ёмкости на нефть, через отстойник и далее уходит за территорию склада ГСМ по направлению к котельной. Топливные линии прокладываются  на металлических 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>стойках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 установленных на расстоянии не более 4 м друг от друга. Заземление топливных линий  подводится к общему контуру в начале и конце топливных линий стальной проволокой толщиной не менее 8 мм. Между собой топливные линии  соединяются перемычками из стальной проволоки толщиной не менее 8 мм.</w:t>
      </w:r>
    </w:p>
    <w:p w:rsidR="001E297D" w:rsidRPr="0027493B" w:rsidRDefault="001E297D" w:rsidP="001E297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Для обвязки с топливными линиями емкости должны быть оборудованы запорной арматурой соответствующего номинала. Подключение сливного патрубка к общему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топливопроводу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осуществляется с помощью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маслобензостойкого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резинового рукава. При этом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 для упрощения процесса обвязки, допускается использование одного рукава для подключения трех рядом стоящих емкостей. </w:t>
      </w:r>
      <w:r w:rsidR="00944B43" w:rsidRPr="0027493B">
        <w:rPr>
          <w:rFonts w:ascii="Times New Roman" w:hAnsi="Times New Roman" w:cs="Times New Roman"/>
          <w:sz w:val="24"/>
          <w:szCs w:val="24"/>
        </w:rPr>
        <w:t xml:space="preserve">Длинна рукава и расстояние между сливным патрубком резервуара и штуцером </w:t>
      </w:r>
      <w:proofErr w:type="spellStart"/>
      <w:r w:rsidR="00944B43" w:rsidRPr="0027493B">
        <w:rPr>
          <w:rFonts w:ascii="Times New Roman" w:hAnsi="Times New Roman" w:cs="Times New Roman"/>
          <w:sz w:val="24"/>
          <w:szCs w:val="24"/>
        </w:rPr>
        <w:t>топливопровода</w:t>
      </w:r>
      <w:proofErr w:type="spellEnd"/>
      <w:r w:rsidR="00944B43" w:rsidRPr="0027493B">
        <w:rPr>
          <w:rFonts w:ascii="Times New Roman" w:hAnsi="Times New Roman" w:cs="Times New Roman"/>
          <w:sz w:val="24"/>
          <w:szCs w:val="24"/>
        </w:rPr>
        <w:t xml:space="preserve"> должны обеспечивать целостность первого с учетом естественной просадки грунта под резервуаром.</w:t>
      </w:r>
    </w:p>
    <w:p w:rsidR="00944B43" w:rsidRPr="0027493B" w:rsidRDefault="00CD4FB0" w:rsidP="001E297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lastRenderedPageBreak/>
        <w:t>Заливная линия, в случае, если она проложена через горловину резервуара («гусаком»), должна исключать образование падающей струи.</w:t>
      </w:r>
    </w:p>
    <w:p w:rsidR="001E297D" w:rsidRPr="0027493B" w:rsidRDefault="001E297D" w:rsidP="001E297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Перекачивающий  насос устанавливается на месте определённом Ситуационным планом на расстоянии 10 м от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обваловки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склада ГСМ, на рамном основании с  металлическим  поддоном из стали 3 мм, размерами 1 х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 х0,15 м., под навесом из жести.</w:t>
      </w:r>
    </w:p>
    <w:p w:rsidR="006977E8" w:rsidRPr="0027493B" w:rsidRDefault="006977E8" w:rsidP="007733B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Переходы с перильным ограждением, маршевыми лестницами устанавливаются  по каждому ряду ёмкостей рядом с заливными горловинами. Переходы выполняются из 2 полос металлического швеллера № 10, перевязаны между собой сталью угловой 45мм через каждые 3 м. Полы переходов выполняются из стали – просечки толщиной 6 мм. Стойки перильного ограждения высотой 1,1 м выполняются  из арматурного прута 20 мм, привариваются вертикальной к швеллерам через 3 м. По верхнему срезу стоек приваривается арматурный прут диаметром 20мм, ниже его, на расстоянии  0,5м приваривается 2 –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нитка перильного ограждения из арматурного прута диаметром 12 мм. Ширина переходов – 0,8 м. Маршевые лестницы устанавливаются по одной на каждый переход между первой и второй ёмкостью в каждом ряду и выполняются из швеллера № 10, ширина маршевой лестницы – 0,6 м, угол уклона 45 град. По краям маршевой лестницы привариваются стойки для перил. Высота стоек 1,1 м. По срезу стоек приваривается газопроводная труба ВГП – 20. 2 –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нитка перил выполняется из арматурного прута диаметром 12 мм. Высота ступеней – 0,25м. Ступени выполняются из </w:t>
      </w:r>
      <w:r w:rsidR="00222D49" w:rsidRPr="0027493B">
        <w:rPr>
          <w:rFonts w:ascii="Times New Roman" w:hAnsi="Times New Roman" w:cs="Times New Roman"/>
          <w:sz w:val="24"/>
          <w:szCs w:val="24"/>
        </w:rPr>
        <w:t>просечной</w:t>
      </w:r>
      <w:r w:rsidRPr="0027493B">
        <w:rPr>
          <w:rFonts w:ascii="Times New Roman" w:hAnsi="Times New Roman" w:cs="Times New Roman"/>
          <w:sz w:val="24"/>
          <w:szCs w:val="24"/>
        </w:rPr>
        <w:t xml:space="preserve"> стали толщиной 6 мм Размеры ступени – 0,6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0,25м каждая.</w:t>
      </w:r>
    </w:p>
    <w:p w:rsidR="006977E8" w:rsidRPr="0027493B" w:rsidRDefault="006977E8" w:rsidP="007733B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Эстакады в количестве 2 под расходные ёмкости на ДТ и нефть, оборудованные маршевыми лестницами  и перильным ограждением со смонтированными расходными ёмкостями РГС – 25, обвязкой и отстойниками устанавливаются  на расстоянии 1 м от последней ёмкости в каждом ряду. Высота эстакад определяется рельефом местности.</w:t>
      </w:r>
      <w:r w:rsidR="003433F8" w:rsidRPr="0027493B">
        <w:rPr>
          <w:rFonts w:ascii="Times New Roman" w:hAnsi="Times New Roman" w:cs="Times New Roman"/>
          <w:sz w:val="24"/>
          <w:szCs w:val="24"/>
        </w:rPr>
        <w:t xml:space="preserve"> </w:t>
      </w:r>
      <w:r w:rsidRPr="0027493B">
        <w:rPr>
          <w:rFonts w:ascii="Times New Roman" w:hAnsi="Times New Roman" w:cs="Times New Roman"/>
          <w:sz w:val="24"/>
          <w:szCs w:val="24"/>
        </w:rPr>
        <w:t xml:space="preserve">Они выполняются из обсадной трубы диаметром не менее 108 мм с укосинами и косынками. Вверху эстакад оборудуется площадка под  расходные емкости РГС – 25. Размеры площадки должны превышать габариты ёмкостей на 0,8 м с каждой стороны. Основание площадки выполняется из швеллера № 18, поверх которого прибивается деревянный пол из доски толщиной 50 мм или стали просечки толщиной 6 мм. По краям площадки устанавливается перильной ограждение из 2 рядов перил, выполненных из арматурного прута и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отбортовки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высотой 0,15 м, выполненной из стали толщиной 3 мм. Лестница на эстакаду  устанавливается вертикально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 имеет ширину – 0,75 м, выполнена из стали угловой 65 мм, перекладины выполнены из арматурного прута 20мм и расположены одна от другой на расстоянии 0,35 м. С высоты 1,8 м маршевые лестницы оборудуются тоннельным ограждением , выполненным из полосы металлической 40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4 мм., и  арматурного прута толщиной 12 мм.  Под эстакадой устанавливаются отстойники, каждый емкостью 200 л Отстойник выполняется из стали толщиной 4 мм. </w:t>
      </w:r>
    </w:p>
    <w:p w:rsidR="006977E8" w:rsidRPr="0027493B" w:rsidRDefault="006977E8" w:rsidP="007733B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Ступенчатые переходы в количестве 2 шт. устанавливаются в местах, определённых Ситуационным планом  и выполняются из швеллера №10, стали угловой 45 мм и стали рифлёной толщиной 4 мм. Угол возвышения лестничных маршей – 45 град.  Ширина переходов 0, 8 м. Высота переходов – 1м. Ступени выполняются из стали рифлёной толщиной 4 мм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274D84" w:rsidRPr="0027493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 устанавливаются на высоте 0,25 м от земли и одна от другой. Глубина ступеней – 0,25 м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>о краям переходов привариваются стойки высотой 1,1 м для установки перильных ограждений. Перила выполняются из трубы ВГП – 20. Вторая (нижняя) нитка перильных ограждений выполняется из прутка арматурного толщиной 12 мм.</w:t>
      </w:r>
    </w:p>
    <w:p w:rsidR="004B410A" w:rsidRPr="0027493B" w:rsidRDefault="003C62A5" w:rsidP="007733B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Монтаж  расходных емкостей</w:t>
      </w:r>
      <w:r w:rsidR="004B410A" w:rsidRPr="0027493B">
        <w:rPr>
          <w:rFonts w:ascii="Times New Roman" w:hAnsi="Times New Roman" w:cs="Times New Roman"/>
          <w:sz w:val="24"/>
          <w:szCs w:val="24"/>
        </w:rPr>
        <w:t xml:space="preserve"> ГСМ и </w:t>
      </w:r>
      <w:proofErr w:type="spellStart"/>
      <w:r w:rsidR="004B410A" w:rsidRPr="0027493B">
        <w:rPr>
          <w:rFonts w:ascii="Times New Roman" w:hAnsi="Times New Roman" w:cs="Times New Roman"/>
          <w:sz w:val="24"/>
          <w:szCs w:val="24"/>
        </w:rPr>
        <w:t>топливопровода</w:t>
      </w:r>
      <w:proofErr w:type="spellEnd"/>
      <w:r w:rsidR="00CD4FB0" w:rsidRPr="0027493B">
        <w:rPr>
          <w:rFonts w:ascii="Times New Roman" w:hAnsi="Times New Roman" w:cs="Times New Roman"/>
          <w:sz w:val="24"/>
          <w:szCs w:val="24"/>
        </w:rPr>
        <w:t>:</w:t>
      </w:r>
    </w:p>
    <w:p w:rsidR="00324908" w:rsidRPr="0027493B" w:rsidRDefault="004B410A" w:rsidP="00200D8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Блок ГСМ устанавливается на расстоянии от устья</w:t>
      </w:r>
      <w:r w:rsidR="00D84FD6" w:rsidRPr="0027493B">
        <w:rPr>
          <w:rFonts w:ascii="Times New Roman" w:hAnsi="Times New Roman" w:cs="Times New Roman"/>
          <w:sz w:val="24"/>
          <w:szCs w:val="24"/>
        </w:rPr>
        <w:t xml:space="preserve"> скважины – не ближе 40 м, от блока котельных установок не ближе 40 м.</w:t>
      </w:r>
      <w:r w:rsidRPr="0027493B">
        <w:rPr>
          <w:rFonts w:ascii="Times New Roman" w:hAnsi="Times New Roman" w:cs="Times New Roman"/>
          <w:sz w:val="24"/>
          <w:szCs w:val="24"/>
        </w:rPr>
        <w:t xml:space="preserve"> Для перекачки топлива в расходную ёмкость устанавливается электрический насос с электроприводом во взрывозащищённом исполнении.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Топливопровод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от блока ГСМ до буровой выполняется из труб диаметром от 63 мм. На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топливопроводе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устанавливаются задвижки – одна у расходной ёмкости, другая – не ближе 5 м от стенки машинного отделения  и вентиль – непосредственно  у подвода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топливопровода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к потребителю. Нефть от ра</w:t>
      </w:r>
      <w:r w:rsidR="00BA19AF" w:rsidRPr="0027493B">
        <w:rPr>
          <w:rFonts w:ascii="Times New Roman" w:hAnsi="Times New Roman" w:cs="Times New Roman"/>
          <w:sz w:val="24"/>
          <w:szCs w:val="24"/>
        </w:rPr>
        <w:t xml:space="preserve">здаточной ёмкости к буровой установке </w:t>
      </w:r>
      <w:r w:rsidRPr="0027493B">
        <w:rPr>
          <w:rFonts w:ascii="Times New Roman" w:hAnsi="Times New Roman" w:cs="Times New Roman"/>
          <w:sz w:val="24"/>
          <w:szCs w:val="24"/>
        </w:rPr>
        <w:t xml:space="preserve"> подаётся по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топливопроводу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по тр</w:t>
      </w:r>
      <w:r w:rsidR="0026572B">
        <w:rPr>
          <w:rFonts w:ascii="Times New Roman" w:hAnsi="Times New Roman" w:cs="Times New Roman"/>
          <w:sz w:val="24"/>
          <w:szCs w:val="24"/>
        </w:rPr>
        <w:t>убе диаметром – не менее 50 мм.</w:t>
      </w:r>
    </w:p>
    <w:p w:rsidR="00BF4F32" w:rsidRPr="0027493B" w:rsidRDefault="00BF4F32" w:rsidP="00324908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Монтаж внешних коммуникаций с термоизоляцией;</w:t>
      </w:r>
    </w:p>
    <w:p w:rsidR="00BF4F32" w:rsidRPr="0027493B" w:rsidRDefault="00324908" w:rsidP="003249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На буровой площадке прокладываются следующие наружные коммуникации</w:t>
      </w:r>
      <w:r w:rsidR="00BF4F32" w:rsidRPr="0027493B">
        <w:rPr>
          <w:rFonts w:ascii="Times New Roman" w:hAnsi="Times New Roman" w:cs="Times New Roman"/>
          <w:sz w:val="24"/>
          <w:szCs w:val="24"/>
        </w:rPr>
        <w:t>:</w:t>
      </w:r>
    </w:p>
    <w:p w:rsidR="00BF4F32" w:rsidRPr="0027493B" w:rsidRDefault="00BF4F32" w:rsidP="00324908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lastRenderedPageBreak/>
        <w:t>Паропроводы;</w:t>
      </w:r>
    </w:p>
    <w:p w:rsidR="00324908" w:rsidRPr="0027493B" w:rsidRDefault="00324908" w:rsidP="003249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Питающим источником пара на буровой площадке является котельная. От котельной пар по трубе ВГП – 57 подаётся на буровую установку  через отсекающий вентиль ДУ – 50 и по трубе ВГП – 25 на пожарные и резервные водяные ёмкости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 Отсечка ёмкостей от паровой магистрали осуществляется посредством Вентилей ДУ – 25.Прокладка трубопроводов сетей наземная, на скользящих металлических опорах через 4 м. </w:t>
      </w:r>
    </w:p>
    <w:p w:rsidR="00324908" w:rsidRPr="0027493B" w:rsidRDefault="00324908" w:rsidP="00324908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Водопроводы;</w:t>
      </w:r>
    </w:p>
    <w:p w:rsidR="00324908" w:rsidRPr="0027493B" w:rsidRDefault="00324908" w:rsidP="003249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Трубопровод воды проложен над паровым трубопроводом, совместно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теплоизолированы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(мат термоизоляционный М3-125-1000-500-50-2 ГОСТ21880-94) и покрыты пароизоляционным слоем из полиэтиленовой плёнки толщиной 0,5 мм. Выдержан уклон  трубопроводов 1:100. При пересечении внутриплощадочных переездов в двух местах предусмотрен пропуск трубопроводов в трубе-футляре диаметром 324 мм.</w:t>
      </w:r>
      <w:r w:rsidR="00CD4FB0" w:rsidRPr="0027493B">
        <w:rPr>
          <w:rFonts w:ascii="Times New Roman" w:hAnsi="Times New Roman" w:cs="Times New Roman"/>
          <w:sz w:val="24"/>
          <w:szCs w:val="24"/>
        </w:rPr>
        <w:t xml:space="preserve"> Для пожарных нужд на водопроводе устанавливаются пожарные гидранты с вентилем и </w:t>
      </w:r>
      <w:proofErr w:type="spellStart"/>
      <w:r w:rsidR="00CD4FB0" w:rsidRPr="0027493B">
        <w:rPr>
          <w:rFonts w:ascii="Times New Roman" w:hAnsi="Times New Roman" w:cs="Times New Roman"/>
          <w:sz w:val="24"/>
          <w:szCs w:val="24"/>
        </w:rPr>
        <w:t>полугайкой</w:t>
      </w:r>
      <w:proofErr w:type="spellEnd"/>
      <w:r w:rsidR="00CD4FB0" w:rsidRPr="0027493B">
        <w:rPr>
          <w:rFonts w:ascii="Times New Roman" w:hAnsi="Times New Roman" w:cs="Times New Roman"/>
          <w:sz w:val="24"/>
          <w:szCs w:val="24"/>
        </w:rPr>
        <w:t xml:space="preserve"> Богданова (расположение пожарных гидрантов указываются на ситуационном плане).</w:t>
      </w:r>
    </w:p>
    <w:p w:rsidR="00324908" w:rsidRPr="0027493B" w:rsidRDefault="00324908" w:rsidP="00324908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Трубопровод для дизельного топлива:</w:t>
      </w:r>
    </w:p>
    <w:p w:rsidR="00324908" w:rsidRPr="0027493B" w:rsidRDefault="00324908" w:rsidP="003249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Питающим источником дизельного топлива  на буровой площадке является расходная ёмкость дизельного топлива, расположенная на складе ГСМ. От расходной ёмкости через отстойник по трубе ВГП – 57 дизельное топливо подаётся на буровую установку, при этом буровая установка отсекается от магистрали краном фланцевым ДУ – 50 и на блок дизельных электростанций с отсечкой их от магистрали двумя кранами фланцевыми ДУ 25 и отстойником на 100 л.</w:t>
      </w:r>
    </w:p>
    <w:p w:rsidR="00BF4F32" w:rsidRPr="0027493B" w:rsidRDefault="00BF4F32" w:rsidP="00324908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7493B">
        <w:rPr>
          <w:rFonts w:ascii="Times New Roman" w:hAnsi="Times New Roman" w:cs="Times New Roman"/>
          <w:sz w:val="24"/>
          <w:szCs w:val="24"/>
        </w:rPr>
        <w:t>Канализационные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 коллектора;</w:t>
      </w:r>
    </w:p>
    <w:p w:rsidR="00BF4F32" w:rsidRPr="0027493B" w:rsidRDefault="00BF4F32" w:rsidP="00324908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Трубопроводы для дизельного топлива;</w:t>
      </w:r>
    </w:p>
    <w:p w:rsidR="00BF4F32" w:rsidRPr="0027493B" w:rsidRDefault="00BF4F32" w:rsidP="00324908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Нефтепроводы.</w:t>
      </w:r>
    </w:p>
    <w:p w:rsidR="00324908" w:rsidRPr="0027493B" w:rsidRDefault="00324908" w:rsidP="003249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Питающим источником нефти  на буровой площадке является расходная ёмкость нефти, расположенная на складе ГСМ. От расходной ёмкости через отстойник по трубе ВГП – 25 нефть подаётся на котельную. От магистрали котельная отсекается вентилем ДУ – 25.                 К ёмкости, питающей котельную нефтью и, к ёмкостям, в которых хранится нефть для обработки промывочного раствора, прокладывается паропровод, параллельно  нефтяному из трубы диаметром 20 мм, и совместно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теплоизолируется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D4FB0" w:rsidRPr="0027493B" w:rsidRDefault="00CD4FB0" w:rsidP="003249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Пожарный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сухотруб</w:t>
      </w:r>
      <w:proofErr w:type="spellEnd"/>
    </w:p>
    <w:p w:rsidR="00CD4FB0" w:rsidRPr="0027493B" w:rsidRDefault="00CD4FB0" w:rsidP="003249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Для пожарных нужд на склад ГСМ монтируется пожарный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сухотруб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в общей теплоизоляции с паропроводом. На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сухотрубе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оборудуются пожарные гидранты с вентилем и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полугайкой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Богданова (расположение пожарных гидрантов указываются на ситуационном плане).</w:t>
      </w:r>
    </w:p>
    <w:p w:rsidR="00CD4FB0" w:rsidRPr="0027493B" w:rsidRDefault="00CD4FB0" w:rsidP="00CD4FB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Повороты линий коммуникаций осуществляются с помощью плавных отводов, либо сварным поворотом крутизной не более 45°. Стыки труб под прямыми углами допускаются только в случае наличия отбойных элементов (крестовин).</w:t>
      </w:r>
    </w:p>
    <w:p w:rsidR="00324908" w:rsidRPr="0027493B" w:rsidRDefault="00324908" w:rsidP="004318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Все трубопроводы обогреваются паровой трубой, изолируются от холода термоизоляционными матами и стеклотканью. Под дорогами по буровой площадке трубопроводы укладываются в пеналы, изготовленные из трубы диаметром 324 мм. Металлические опоры под трубопроводы устанавливаются с интервалом 4 м. Допускается использование деревянных опор под однотрубный водопровод в жилой городок и от водяной скважины.</w:t>
      </w:r>
    </w:p>
    <w:p w:rsidR="00AB2BDD" w:rsidRPr="0027493B" w:rsidRDefault="00AB2BDD" w:rsidP="00A80E20">
      <w:pPr>
        <w:pStyle w:val="a3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Зачис</w:t>
      </w:r>
      <w:r w:rsidR="00731AC3" w:rsidRPr="0027493B">
        <w:rPr>
          <w:rFonts w:ascii="Times New Roman" w:hAnsi="Times New Roman" w:cs="Times New Roman"/>
          <w:b/>
          <w:sz w:val="24"/>
          <w:szCs w:val="24"/>
        </w:rPr>
        <w:t>тка территории, утилизация строительного мусора</w:t>
      </w:r>
      <w:r w:rsidRPr="0027493B">
        <w:rPr>
          <w:rFonts w:ascii="Times New Roman" w:hAnsi="Times New Roman" w:cs="Times New Roman"/>
          <w:b/>
          <w:sz w:val="24"/>
          <w:szCs w:val="24"/>
        </w:rPr>
        <w:t>;</w:t>
      </w:r>
    </w:p>
    <w:p w:rsidR="004318C0" w:rsidRPr="0027493B" w:rsidRDefault="004318C0" w:rsidP="004318C0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По окончанию работ Подрядчик обязан произвести уборку производственной площадки от оборудования строительного мусора. Весь металлолом должен быть складирован на выделенной для этого площадке. </w:t>
      </w:r>
    </w:p>
    <w:p w:rsidR="00AB2BDD" w:rsidRPr="0027493B" w:rsidRDefault="00AB2BDD" w:rsidP="00A80E20">
      <w:pPr>
        <w:pStyle w:val="a3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Испытание бурового оборудования;</w:t>
      </w:r>
    </w:p>
    <w:p w:rsidR="00986F3D" w:rsidRPr="0027493B" w:rsidRDefault="00324908" w:rsidP="00986F3D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После монтажа бурового оборудования производится его испытание (пробный запуск и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опрессовка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>) с последующим исправлением выявленных недостатков</w:t>
      </w:r>
      <w:r w:rsidR="00986F3D" w:rsidRPr="0027493B">
        <w:rPr>
          <w:rFonts w:ascii="Times New Roman" w:hAnsi="Times New Roman" w:cs="Times New Roman"/>
          <w:sz w:val="24"/>
          <w:szCs w:val="24"/>
        </w:rPr>
        <w:t>. По результатам испытаний Подрядчик совместно с Заказчиком составляет соответствующие акты</w:t>
      </w:r>
      <w:proofErr w:type="gramStart"/>
      <w:r w:rsidR="00986F3D" w:rsidRPr="0027493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986F3D" w:rsidRPr="0027493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86F3D" w:rsidRPr="0027493B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986F3D" w:rsidRPr="0027493B">
        <w:rPr>
          <w:rFonts w:ascii="Times New Roman" w:hAnsi="Times New Roman" w:cs="Times New Roman"/>
          <w:sz w:val="24"/>
          <w:szCs w:val="24"/>
        </w:rPr>
        <w:t>огласно Приложению № 1</w:t>
      </w:r>
      <w:r w:rsidR="00E25833">
        <w:rPr>
          <w:rFonts w:ascii="Times New Roman" w:hAnsi="Times New Roman" w:cs="Times New Roman"/>
          <w:sz w:val="24"/>
          <w:szCs w:val="24"/>
        </w:rPr>
        <w:t>2</w:t>
      </w:r>
      <w:r w:rsidR="00986F3D" w:rsidRPr="0027493B">
        <w:rPr>
          <w:rFonts w:ascii="Times New Roman" w:hAnsi="Times New Roman" w:cs="Times New Roman"/>
          <w:sz w:val="24"/>
          <w:szCs w:val="24"/>
        </w:rPr>
        <w:t xml:space="preserve"> – Перечень исполнительной документации, оформляемой подрядной организацией при проведении работ)</w:t>
      </w:r>
    </w:p>
    <w:p w:rsidR="009552D6" w:rsidRPr="0027493B" w:rsidRDefault="00AB2BDD" w:rsidP="00324908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lastRenderedPageBreak/>
        <w:t>Сдача буровой установки</w:t>
      </w:r>
      <w:r w:rsidR="004318C0" w:rsidRPr="0027493B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="004318C0" w:rsidRPr="0027493B">
        <w:rPr>
          <w:rFonts w:ascii="Times New Roman" w:hAnsi="Times New Roman" w:cs="Times New Roman"/>
          <w:b/>
          <w:sz w:val="24"/>
          <w:szCs w:val="24"/>
        </w:rPr>
        <w:t>привышечных</w:t>
      </w:r>
      <w:proofErr w:type="spellEnd"/>
      <w:r w:rsidR="004318C0" w:rsidRPr="0027493B">
        <w:rPr>
          <w:rFonts w:ascii="Times New Roman" w:hAnsi="Times New Roman" w:cs="Times New Roman"/>
          <w:b/>
          <w:sz w:val="24"/>
          <w:szCs w:val="24"/>
        </w:rPr>
        <w:t xml:space="preserve"> сооружений</w:t>
      </w:r>
      <w:r w:rsidRPr="0027493B">
        <w:rPr>
          <w:rFonts w:ascii="Times New Roman" w:hAnsi="Times New Roman" w:cs="Times New Roman"/>
          <w:b/>
          <w:sz w:val="24"/>
          <w:szCs w:val="24"/>
        </w:rPr>
        <w:t xml:space="preserve"> приём</w:t>
      </w:r>
      <w:r w:rsidR="004318C0" w:rsidRPr="0027493B">
        <w:rPr>
          <w:rFonts w:ascii="Times New Roman" w:hAnsi="Times New Roman" w:cs="Times New Roman"/>
          <w:b/>
          <w:sz w:val="24"/>
          <w:szCs w:val="24"/>
        </w:rPr>
        <w:t>оч</w:t>
      </w:r>
      <w:r w:rsidRPr="0027493B">
        <w:rPr>
          <w:rFonts w:ascii="Times New Roman" w:hAnsi="Times New Roman" w:cs="Times New Roman"/>
          <w:b/>
          <w:sz w:val="24"/>
          <w:szCs w:val="24"/>
        </w:rPr>
        <w:t>ной комиссии.</w:t>
      </w:r>
    </w:p>
    <w:p w:rsidR="00324908" w:rsidRPr="0027493B" w:rsidRDefault="00324908" w:rsidP="006047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Сдача буровой установки из монтажа совместно с комиссией Заказчика, с составлением Акта, в котором указываются все выявленные замечания и недостатки. В случае выявления недостатков выполняется их устранение в установленные сроки.</w:t>
      </w:r>
    </w:p>
    <w:p w:rsidR="005F462B" w:rsidRPr="0027493B" w:rsidRDefault="005F462B" w:rsidP="00276064">
      <w:pPr>
        <w:pStyle w:val="a3"/>
        <w:numPr>
          <w:ilvl w:val="0"/>
          <w:numId w:val="3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Требования по промышленной безопасности и охране труда</w:t>
      </w:r>
    </w:p>
    <w:p w:rsidR="005F462B" w:rsidRPr="0027493B" w:rsidRDefault="005F462B" w:rsidP="00276064">
      <w:pPr>
        <w:pStyle w:val="a3"/>
        <w:numPr>
          <w:ilvl w:val="1"/>
          <w:numId w:val="34"/>
        </w:numPr>
        <w:spacing w:line="240" w:lineRule="auto"/>
        <w:ind w:left="993" w:hanging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Подрядчик обязан иметь</w:t>
      </w:r>
      <w:r w:rsidR="0013277D" w:rsidRPr="0027493B">
        <w:rPr>
          <w:rFonts w:ascii="Times New Roman" w:hAnsi="Times New Roman" w:cs="Times New Roman"/>
          <w:sz w:val="24"/>
          <w:szCs w:val="24"/>
        </w:rPr>
        <w:t xml:space="preserve"> на объекте следующую документацию</w:t>
      </w:r>
      <w:r w:rsidRPr="0027493B">
        <w:rPr>
          <w:rFonts w:ascii="Times New Roman" w:hAnsi="Times New Roman" w:cs="Times New Roman"/>
          <w:sz w:val="24"/>
          <w:szCs w:val="24"/>
        </w:rPr>
        <w:t>:</w:t>
      </w:r>
    </w:p>
    <w:p w:rsidR="005F462B" w:rsidRPr="0027493B" w:rsidRDefault="005F462B" w:rsidP="0013277D">
      <w:pPr>
        <w:pStyle w:val="a3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Необходимые разрешения и документы, соответствующие требованиям законодательства РФ  в области промышленной безопасности и охраны труда;</w:t>
      </w:r>
    </w:p>
    <w:p w:rsidR="005F462B" w:rsidRPr="0027493B" w:rsidRDefault="005F462B" w:rsidP="0013277D">
      <w:pPr>
        <w:pStyle w:val="a3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Необходимые документы в области промышленной безопасности, 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>согласно стандартов</w:t>
      </w:r>
      <w:bookmarkStart w:id="0" w:name="_GoBack"/>
      <w:bookmarkEnd w:id="0"/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, принятых в </w:t>
      </w:r>
      <w:r w:rsidR="004F1DD9" w:rsidRPr="0027493B">
        <w:rPr>
          <w:rFonts w:ascii="Times New Roman" w:hAnsi="Times New Roman" w:cs="Times New Roman"/>
          <w:sz w:val="24"/>
          <w:szCs w:val="24"/>
        </w:rPr>
        <w:t>ООО «БНГРЭ»;</w:t>
      </w:r>
    </w:p>
    <w:p w:rsidR="00974900" w:rsidRPr="0027493B" w:rsidRDefault="00974900" w:rsidP="0013277D">
      <w:pPr>
        <w:pStyle w:val="a3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Планы действий при угрозе и возникновении чрезвычайных ситуаций техногенного и природного характера;</w:t>
      </w:r>
    </w:p>
    <w:p w:rsidR="0013277D" w:rsidRPr="0027493B" w:rsidRDefault="0013277D" w:rsidP="0013277D">
      <w:pPr>
        <w:pStyle w:val="a3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Журнал инструктажа на рабочем месте;</w:t>
      </w:r>
    </w:p>
    <w:p w:rsidR="0013277D" w:rsidRPr="0027493B" w:rsidRDefault="0013277D" w:rsidP="0013277D">
      <w:pPr>
        <w:pStyle w:val="a3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Журнал выдачи </w:t>
      </w:r>
      <w:proofErr w:type="spellStart"/>
      <w:proofErr w:type="gramStart"/>
      <w:r w:rsidRPr="0027493B">
        <w:rPr>
          <w:rFonts w:ascii="Times New Roman" w:hAnsi="Times New Roman" w:cs="Times New Roman"/>
          <w:sz w:val="24"/>
          <w:szCs w:val="24"/>
        </w:rPr>
        <w:t>наряд-заданий</w:t>
      </w:r>
      <w:proofErr w:type="spellEnd"/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 на опасные работы.</w:t>
      </w:r>
    </w:p>
    <w:p w:rsidR="0013277D" w:rsidRPr="0027493B" w:rsidRDefault="0013277D" w:rsidP="00276064">
      <w:pPr>
        <w:pStyle w:val="a3"/>
        <w:numPr>
          <w:ilvl w:val="1"/>
          <w:numId w:val="34"/>
        </w:numPr>
        <w:spacing w:line="240" w:lineRule="auto"/>
        <w:ind w:left="993" w:hanging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При выполнении огневых работ, а так же работы двумя кранами руководитель работ от Подрядчика должен оформлять </w:t>
      </w:r>
      <w:proofErr w:type="spellStart"/>
      <w:proofErr w:type="gramStart"/>
      <w:r w:rsidRPr="0027493B">
        <w:rPr>
          <w:rFonts w:ascii="Times New Roman" w:hAnsi="Times New Roman" w:cs="Times New Roman"/>
          <w:sz w:val="24"/>
          <w:szCs w:val="24"/>
        </w:rPr>
        <w:t>наряды-допуска</w:t>
      </w:r>
      <w:proofErr w:type="spellEnd"/>
      <w:proofErr w:type="gramEnd"/>
      <w:r w:rsidRPr="0027493B">
        <w:rPr>
          <w:rFonts w:ascii="Times New Roman" w:hAnsi="Times New Roman" w:cs="Times New Roman"/>
          <w:sz w:val="24"/>
          <w:szCs w:val="24"/>
        </w:rPr>
        <w:t>.</w:t>
      </w:r>
    </w:p>
    <w:p w:rsidR="004F1DD9" w:rsidRPr="0027493B" w:rsidRDefault="00974900" w:rsidP="00276064">
      <w:pPr>
        <w:pStyle w:val="a3"/>
        <w:numPr>
          <w:ilvl w:val="1"/>
          <w:numId w:val="34"/>
        </w:numPr>
        <w:spacing w:line="240" w:lineRule="auto"/>
        <w:ind w:left="993" w:hanging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В штате предприятия иметь работника ОТ, ПБ и ООС – не менее 1 на 100 работнико</w:t>
      </w:r>
      <w:r w:rsidR="006F4C89" w:rsidRPr="0027493B">
        <w:rPr>
          <w:rFonts w:ascii="Times New Roman" w:hAnsi="Times New Roman" w:cs="Times New Roman"/>
          <w:sz w:val="24"/>
          <w:szCs w:val="24"/>
        </w:rPr>
        <w:t>в.</w:t>
      </w:r>
    </w:p>
    <w:p w:rsidR="00FC609B" w:rsidRPr="0027493B" w:rsidRDefault="00FC609B" w:rsidP="00FC60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609B" w:rsidRPr="0027493B" w:rsidRDefault="00FC609B" w:rsidP="00FC60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609B" w:rsidRPr="0027493B" w:rsidRDefault="00FC609B" w:rsidP="00FC60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4389"/>
        <w:gridCol w:w="4253"/>
      </w:tblGrid>
      <w:tr w:rsidR="004902EA" w:rsidRPr="0027493B" w:rsidTr="00610CD8">
        <w:tc>
          <w:tcPr>
            <w:tcW w:w="4389" w:type="dxa"/>
          </w:tcPr>
          <w:p w:rsidR="004902EA" w:rsidRPr="0027493B" w:rsidRDefault="004902EA" w:rsidP="00610CD8">
            <w:pPr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93B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Заказчик:</w:t>
            </w:r>
          </w:p>
        </w:tc>
        <w:tc>
          <w:tcPr>
            <w:tcW w:w="4253" w:type="dxa"/>
          </w:tcPr>
          <w:p w:rsidR="004902EA" w:rsidRPr="0027493B" w:rsidRDefault="004902EA" w:rsidP="00610CD8">
            <w:pPr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93B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Подрядчик:</w:t>
            </w:r>
          </w:p>
        </w:tc>
      </w:tr>
      <w:tr w:rsidR="004902EA" w:rsidRPr="0027493B" w:rsidTr="00610CD8">
        <w:tc>
          <w:tcPr>
            <w:tcW w:w="4389" w:type="dxa"/>
          </w:tcPr>
          <w:p w:rsidR="004902EA" w:rsidRPr="0027493B" w:rsidRDefault="004902EA" w:rsidP="00610CD8">
            <w:pPr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7493B">
              <w:rPr>
                <w:rFonts w:ascii="Times New Roman" w:hAnsi="Times New Roman" w:cs="Times New Roman"/>
                <w:sz w:val="24"/>
                <w:szCs w:val="24"/>
              </w:rPr>
              <w:t xml:space="preserve">Генеральный директор </w:t>
            </w:r>
          </w:p>
          <w:p w:rsidR="004902EA" w:rsidRPr="0027493B" w:rsidRDefault="004902EA" w:rsidP="00610CD8">
            <w:pPr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7493B">
              <w:rPr>
                <w:rFonts w:ascii="Times New Roman" w:hAnsi="Times New Roman" w:cs="Times New Roman"/>
                <w:sz w:val="24"/>
                <w:szCs w:val="24"/>
              </w:rPr>
              <w:t>ООО «БНГРЭ»</w:t>
            </w:r>
          </w:p>
        </w:tc>
        <w:tc>
          <w:tcPr>
            <w:tcW w:w="4253" w:type="dxa"/>
          </w:tcPr>
          <w:p w:rsidR="004902EA" w:rsidRPr="0027493B" w:rsidRDefault="004902EA" w:rsidP="00610CD8">
            <w:pPr>
              <w:tabs>
                <w:tab w:val="left" w:pos="426"/>
                <w:tab w:val="left" w:pos="510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93B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</w:p>
          <w:p w:rsidR="004902EA" w:rsidRPr="0027493B" w:rsidRDefault="00986F3D" w:rsidP="00610CD8">
            <w:pPr>
              <w:tabs>
                <w:tab w:val="left" w:pos="426"/>
                <w:tab w:val="left" w:pos="510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93B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r w:rsidR="004902EA" w:rsidRPr="0027493B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27493B">
              <w:rPr>
                <w:rFonts w:ascii="Times New Roman" w:hAnsi="Times New Roman" w:cs="Times New Roman"/>
                <w:sz w:val="24"/>
                <w:szCs w:val="24"/>
              </w:rPr>
              <w:t>ХХХХХХХ</w:t>
            </w:r>
            <w:r w:rsidR="004902EA" w:rsidRPr="0027493B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  <w:p w:rsidR="004902EA" w:rsidRPr="0027493B" w:rsidRDefault="004902EA" w:rsidP="00610CD8">
            <w:pPr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02EA" w:rsidRPr="0027493B" w:rsidTr="00610CD8">
        <w:tc>
          <w:tcPr>
            <w:tcW w:w="4389" w:type="dxa"/>
          </w:tcPr>
          <w:p w:rsidR="004902EA" w:rsidRPr="0027493B" w:rsidRDefault="004902EA" w:rsidP="00610CD8">
            <w:pPr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4902EA" w:rsidRPr="0027493B" w:rsidRDefault="004902EA" w:rsidP="00610CD8">
            <w:pPr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02EA" w:rsidRPr="0027493B" w:rsidTr="00610CD8">
        <w:tc>
          <w:tcPr>
            <w:tcW w:w="4389" w:type="dxa"/>
          </w:tcPr>
          <w:p w:rsidR="004902EA" w:rsidRPr="0027493B" w:rsidRDefault="004902EA" w:rsidP="006E15B1">
            <w:pPr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7493B"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  <w:r w:rsidR="006E15B1">
              <w:rPr>
                <w:rFonts w:ascii="Times New Roman" w:hAnsi="Times New Roman" w:cs="Times New Roman"/>
                <w:sz w:val="24"/>
                <w:szCs w:val="24"/>
              </w:rPr>
              <w:t>ХХХХХХХ</w:t>
            </w:r>
          </w:p>
        </w:tc>
        <w:tc>
          <w:tcPr>
            <w:tcW w:w="4253" w:type="dxa"/>
          </w:tcPr>
          <w:p w:rsidR="004902EA" w:rsidRPr="0027493B" w:rsidRDefault="004902EA" w:rsidP="00610CD8">
            <w:pPr>
              <w:tabs>
                <w:tab w:val="left" w:pos="426"/>
                <w:tab w:val="left" w:pos="510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93B">
              <w:rPr>
                <w:rFonts w:ascii="Times New Roman" w:hAnsi="Times New Roman" w:cs="Times New Roman"/>
                <w:sz w:val="24"/>
                <w:szCs w:val="24"/>
              </w:rPr>
              <w:t>_______________</w:t>
            </w:r>
            <w:r w:rsidR="00986F3D" w:rsidRPr="0027493B">
              <w:rPr>
                <w:rFonts w:ascii="Times New Roman" w:hAnsi="Times New Roman" w:cs="Times New Roman"/>
                <w:sz w:val="24"/>
                <w:szCs w:val="24"/>
              </w:rPr>
              <w:t>ХХХХХХХ</w:t>
            </w:r>
          </w:p>
          <w:p w:rsidR="004902EA" w:rsidRPr="0027493B" w:rsidRDefault="004902EA" w:rsidP="00610CD8">
            <w:pPr>
              <w:tabs>
                <w:tab w:val="left" w:pos="979"/>
              </w:tabs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902EA" w:rsidRPr="0027493B" w:rsidRDefault="004902EA" w:rsidP="0060474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4902EA" w:rsidRPr="0027493B" w:rsidSect="00412EDC">
      <w:footerReference w:type="default" r:id="rId8"/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15B1" w:rsidRDefault="006E15B1" w:rsidP="00EC4A19">
      <w:pPr>
        <w:spacing w:after="0" w:line="240" w:lineRule="auto"/>
      </w:pPr>
      <w:r>
        <w:separator/>
      </w:r>
    </w:p>
  </w:endnote>
  <w:endnote w:type="continuationSeparator" w:id="0">
    <w:p w:rsidR="006E15B1" w:rsidRDefault="006E15B1" w:rsidP="00EC4A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1858954"/>
      <w:docPartObj>
        <w:docPartGallery w:val="Page Numbers (Bottom of Page)"/>
        <w:docPartUnique/>
      </w:docPartObj>
    </w:sdtPr>
    <w:sdtContent>
      <w:p w:rsidR="006E15B1" w:rsidRDefault="00707B43">
        <w:pPr>
          <w:pStyle w:val="a7"/>
          <w:jc w:val="right"/>
        </w:pPr>
        <w:fldSimple w:instr=" PAGE   \* MERGEFORMAT ">
          <w:r w:rsidR="00BF2BB4">
            <w:rPr>
              <w:noProof/>
            </w:rPr>
            <w:t>12</w:t>
          </w:r>
        </w:fldSimple>
      </w:p>
    </w:sdtContent>
  </w:sdt>
  <w:p w:rsidR="006E15B1" w:rsidRDefault="006E15B1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15B1" w:rsidRDefault="006E15B1" w:rsidP="00EC4A19">
      <w:pPr>
        <w:spacing w:after="0" w:line="240" w:lineRule="auto"/>
      </w:pPr>
      <w:r>
        <w:separator/>
      </w:r>
    </w:p>
  </w:footnote>
  <w:footnote w:type="continuationSeparator" w:id="0">
    <w:p w:rsidR="006E15B1" w:rsidRDefault="006E15B1" w:rsidP="00EC4A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80A9F"/>
    <w:multiLevelType w:val="multilevel"/>
    <w:tmpl w:val="EC08A58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2865" w:hanging="25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65" w:hanging="25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65" w:hanging="25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65" w:hanging="25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65" w:hanging="25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65" w:hanging="250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5" w:hanging="2505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5" w:hanging="2505"/>
      </w:pPr>
      <w:rPr>
        <w:rFonts w:hint="default"/>
      </w:rPr>
    </w:lvl>
  </w:abstractNum>
  <w:abstractNum w:abstractNumId="1">
    <w:nsid w:val="0C7C3480"/>
    <w:multiLevelType w:val="hybridMultilevel"/>
    <w:tmpl w:val="C5284B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A83ECD"/>
    <w:multiLevelType w:val="hybridMultilevel"/>
    <w:tmpl w:val="F29CE2C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50634DF"/>
    <w:multiLevelType w:val="hybridMultilevel"/>
    <w:tmpl w:val="370ADB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B346B6"/>
    <w:multiLevelType w:val="hybridMultilevel"/>
    <w:tmpl w:val="D3F6FBD4"/>
    <w:lvl w:ilvl="0" w:tplc="43D00C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E44D50"/>
    <w:multiLevelType w:val="hybridMultilevel"/>
    <w:tmpl w:val="5426AAE0"/>
    <w:lvl w:ilvl="0" w:tplc="43D00CE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2055C7D"/>
    <w:multiLevelType w:val="multilevel"/>
    <w:tmpl w:val="C2B2BC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2865" w:hanging="25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65" w:hanging="25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65" w:hanging="25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65" w:hanging="25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65" w:hanging="25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65" w:hanging="250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5" w:hanging="2505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5" w:hanging="2505"/>
      </w:pPr>
      <w:rPr>
        <w:rFonts w:hint="default"/>
      </w:rPr>
    </w:lvl>
  </w:abstractNum>
  <w:abstractNum w:abstractNumId="7">
    <w:nsid w:val="281F6F19"/>
    <w:multiLevelType w:val="multilevel"/>
    <w:tmpl w:val="C0F031B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B260B2E"/>
    <w:multiLevelType w:val="hybridMultilevel"/>
    <w:tmpl w:val="247E5A44"/>
    <w:lvl w:ilvl="0" w:tplc="43D00C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FD37727"/>
    <w:multiLevelType w:val="hybridMultilevel"/>
    <w:tmpl w:val="B4083F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1A1BCA"/>
    <w:multiLevelType w:val="hybridMultilevel"/>
    <w:tmpl w:val="A67209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336B3B"/>
    <w:multiLevelType w:val="hybridMultilevel"/>
    <w:tmpl w:val="8C4E20F8"/>
    <w:lvl w:ilvl="0" w:tplc="0419000F">
      <w:start w:val="1"/>
      <w:numFmt w:val="decimal"/>
      <w:lvlText w:val="%1."/>
      <w:lvlJc w:val="left"/>
      <w:pPr>
        <w:tabs>
          <w:tab w:val="num" w:pos="744"/>
        </w:tabs>
        <w:ind w:left="7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9442F86"/>
    <w:multiLevelType w:val="hybridMultilevel"/>
    <w:tmpl w:val="C33A01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E9308D"/>
    <w:multiLevelType w:val="hybridMultilevel"/>
    <w:tmpl w:val="779C34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9F5007"/>
    <w:multiLevelType w:val="hybridMultilevel"/>
    <w:tmpl w:val="E9BED7E4"/>
    <w:lvl w:ilvl="0" w:tplc="43D00C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47092D"/>
    <w:multiLevelType w:val="hybridMultilevel"/>
    <w:tmpl w:val="2EBA1E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8745AB"/>
    <w:multiLevelType w:val="hybridMultilevel"/>
    <w:tmpl w:val="05EEBDE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4E410B7"/>
    <w:multiLevelType w:val="hybridMultilevel"/>
    <w:tmpl w:val="F64ED1B4"/>
    <w:lvl w:ilvl="0" w:tplc="43D00CE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C1E5A47"/>
    <w:multiLevelType w:val="hybridMultilevel"/>
    <w:tmpl w:val="34040A32"/>
    <w:lvl w:ilvl="0" w:tplc="43D00C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C203DFD"/>
    <w:multiLevelType w:val="hybridMultilevel"/>
    <w:tmpl w:val="25A21906"/>
    <w:lvl w:ilvl="0" w:tplc="0C42BBD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FE77DC"/>
    <w:multiLevelType w:val="hybridMultilevel"/>
    <w:tmpl w:val="0CDCD35A"/>
    <w:lvl w:ilvl="0" w:tplc="43D00C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04776AE"/>
    <w:multiLevelType w:val="hybridMultilevel"/>
    <w:tmpl w:val="61FC5430"/>
    <w:lvl w:ilvl="0" w:tplc="43D00C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6CF0385"/>
    <w:multiLevelType w:val="hybridMultilevel"/>
    <w:tmpl w:val="C1D82D5A"/>
    <w:lvl w:ilvl="0" w:tplc="D38A09FE">
      <w:start w:val="1"/>
      <w:numFmt w:val="decimal"/>
      <w:lvlText w:val="3.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6EF6986"/>
    <w:multiLevelType w:val="hybridMultilevel"/>
    <w:tmpl w:val="0E2AE284"/>
    <w:lvl w:ilvl="0" w:tplc="43D00C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B7A15D7"/>
    <w:multiLevelType w:val="hybridMultilevel"/>
    <w:tmpl w:val="26E43B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81404B2"/>
    <w:multiLevelType w:val="hybridMultilevel"/>
    <w:tmpl w:val="61EE6EA4"/>
    <w:lvl w:ilvl="0" w:tplc="BB22C05E">
      <w:start w:val="1"/>
      <w:numFmt w:val="decimal"/>
      <w:lvlText w:val="2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DE072F7"/>
    <w:multiLevelType w:val="hybridMultilevel"/>
    <w:tmpl w:val="FEB4C646"/>
    <w:lvl w:ilvl="0" w:tplc="0BDC74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E655A4A"/>
    <w:multiLevelType w:val="hybridMultilevel"/>
    <w:tmpl w:val="4B80C4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0A07F73"/>
    <w:multiLevelType w:val="hybridMultilevel"/>
    <w:tmpl w:val="607E32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24F23CD"/>
    <w:multiLevelType w:val="hybridMultilevel"/>
    <w:tmpl w:val="4B542AF4"/>
    <w:lvl w:ilvl="0" w:tplc="43D00C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5047A62"/>
    <w:multiLevelType w:val="hybridMultilevel"/>
    <w:tmpl w:val="C4D008B0"/>
    <w:lvl w:ilvl="0" w:tplc="43D00C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B6822C4"/>
    <w:multiLevelType w:val="hybridMultilevel"/>
    <w:tmpl w:val="D9843848"/>
    <w:lvl w:ilvl="0" w:tplc="343A04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BE6040A"/>
    <w:multiLevelType w:val="hybridMultilevel"/>
    <w:tmpl w:val="692418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D561F9F"/>
    <w:multiLevelType w:val="hybridMultilevel"/>
    <w:tmpl w:val="B8DA338A"/>
    <w:lvl w:ilvl="0" w:tplc="43D00C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EC51A21"/>
    <w:multiLevelType w:val="hybridMultilevel"/>
    <w:tmpl w:val="397246DC"/>
    <w:lvl w:ilvl="0" w:tplc="43D00C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FD25DBB"/>
    <w:multiLevelType w:val="hybridMultilevel"/>
    <w:tmpl w:val="3E2ED3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5"/>
  </w:num>
  <w:num w:numId="3">
    <w:abstractNumId w:val="32"/>
  </w:num>
  <w:num w:numId="4">
    <w:abstractNumId w:val="1"/>
  </w:num>
  <w:num w:numId="5">
    <w:abstractNumId w:val="9"/>
  </w:num>
  <w:num w:numId="6">
    <w:abstractNumId w:val="35"/>
  </w:num>
  <w:num w:numId="7">
    <w:abstractNumId w:val="24"/>
  </w:num>
  <w:num w:numId="8">
    <w:abstractNumId w:val="27"/>
  </w:num>
  <w:num w:numId="9">
    <w:abstractNumId w:val="3"/>
  </w:num>
  <w:num w:numId="10">
    <w:abstractNumId w:val="13"/>
  </w:num>
  <w:num w:numId="11">
    <w:abstractNumId w:val="10"/>
  </w:num>
  <w:num w:numId="12">
    <w:abstractNumId w:val="28"/>
  </w:num>
  <w:num w:numId="13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16"/>
  </w:num>
  <w:num w:numId="17">
    <w:abstractNumId w:val="2"/>
  </w:num>
  <w:num w:numId="18">
    <w:abstractNumId w:val="12"/>
  </w:num>
  <w:num w:numId="19">
    <w:abstractNumId w:val="34"/>
  </w:num>
  <w:num w:numId="20">
    <w:abstractNumId w:val="19"/>
  </w:num>
  <w:num w:numId="21">
    <w:abstractNumId w:val="25"/>
  </w:num>
  <w:num w:numId="22">
    <w:abstractNumId w:val="4"/>
  </w:num>
  <w:num w:numId="23">
    <w:abstractNumId w:val="30"/>
  </w:num>
  <w:num w:numId="24">
    <w:abstractNumId w:val="21"/>
  </w:num>
  <w:num w:numId="25">
    <w:abstractNumId w:val="23"/>
  </w:num>
  <w:num w:numId="26">
    <w:abstractNumId w:val="14"/>
  </w:num>
  <w:num w:numId="27">
    <w:abstractNumId w:val="5"/>
  </w:num>
  <w:num w:numId="28">
    <w:abstractNumId w:val="17"/>
  </w:num>
  <w:num w:numId="29">
    <w:abstractNumId w:val="18"/>
  </w:num>
  <w:num w:numId="30">
    <w:abstractNumId w:val="8"/>
  </w:num>
  <w:num w:numId="31">
    <w:abstractNumId w:val="33"/>
  </w:num>
  <w:num w:numId="32">
    <w:abstractNumId w:val="20"/>
  </w:num>
  <w:num w:numId="33">
    <w:abstractNumId w:val="22"/>
  </w:num>
  <w:num w:numId="34">
    <w:abstractNumId w:val="0"/>
  </w:num>
  <w:num w:numId="35">
    <w:abstractNumId w:val="29"/>
  </w:num>
  <w:num w:numId="3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1"/>
  </w:num>
  <w:num w:numId="3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B57E6"/>
    <w:rsid w:val="000006DF"/>
    <w:rsid w:val="000029D5"/>
    <w:rsid w:val="00003921"/>
    <w:rsid w:val="0000401A"/>
    <w:rsid w:val="00004689"/>
    <w:rsid w:val="00006AF0"/>
    <w:rsid w:val="00015669"/>
    <w:rsid w:val="000158BD"/>
    <w:rsid w:val="00016A13"/>
    <w:rsid w:val="000224B6"/>
    <w:rsid w:val="00023DCB"/>
    <w:rsid w:val="0002439F"/>
    <w:rsid w:val="000245A0"/>
    <w:rsid w:val="00024815"/>
    <w:rsid w:val="00025B8D"/>
    <w:rsid w:val="000327CB"/>
    <w:rsid w:val="000337DC"/>
    <w:rsid w:val="00035D22"/>
    <w:rsid w:val="0003758F"/>
    <w:rsid w:val="00043094"/>
    <w:rsid w:val="00047819"/>
    <w:rsid w:val="00050799"/>
    <w:rsid w:val="00050E6F"/>
    <w:rsid w:val="000533A6"/>
    <w:rsid w:val="000644C1"/>
    <w:rsid w:val="00080053"/>
    <w:rsid w:val="00080908"/>
    <w:rsid w:val="00081CCF"/>
    <w:rsid w:val="00083570"/>
    <w:rsid w:val="00092052"/>
    <w:rsid w:val="00095597"/>
    <w:rsid w:val="000A1B8E"/>
    <w:rsid w:val="000A4348"/>
    <w:rsid w:val="000B1A46"/>
    <w:rsid w:val="000D075B"/>
    <w:rsid w:val="000E0DBE"/>
    <w:rsid w:val="000E3D44"/>
    <w:rsid w:val="000E484F"/>
    <w:rsid w:val="000E65E1"/>
    <w:rsid w:val="000F2039"/>
    <w:rsid w:val="000F33AC"/>
    <w:rsid w:val="000F4CAD"/>
    <w:rsid w:val="000F51DB"/>
    <w:rsid w:val="000F5AC3"/>
    <w:rsid w:val="001001C7"/>
    <w:rsid w:val="00112A14"/>
    <w:rsid w:val="0011731C"/>
    <w:rsid w:val="00120694"/>
    <w:rsid w:val="00122371"/>
    <w:rsid w:val="0013277D"/>
    <w:rsid w:val="00134F90"/>
    <w:rsid w:val="00142E7A"/>
    <w:rsid w:val="00152C5F"/>
    <w:rsid w:val="0015755E"/>
    <w:rsid w:val="00166944"/>
    <w:rsid w:val="00167DFC"/>
    <w:rsid w:val="00170F5A"/>
    <w:rsid w:val="00176213"/>
    <w:rsid w:val="00184D1D"/>
    <w:rsid w:val="0019009F"/>
    <w:rsid w:val="00192CEE"/>
    <w:rsid w:val="00196B92"/>
    <w:rsid w:val="0019750D"/>
    <w:rsid w:val="0019763E"/>
    <w:rsid w:val="00197A80"/>
    <w:rsid w:val="001A3ACF"/>
    <w:rsid w:val="001A3F0C"/>
    <w:rsid w:val="001A44A7"/>
    <w:rsid w:val="001B7628"/>
    <w:rsid w:val="001B796B"/>
    <w:rsid w:val="001C096C"/>
    <w:rsid w:val="001C1864"/>
    <w:rsid w:val="001C5E3F"/>
    <w:rsid w:val="001C7F77"/>
    <w:rsid w:val="001D5AAA"/>
    <w:rsid w:val="001D6B40"/>
    <w:rsid w:val="001E0B7A"/>
    <w:rsid w:val="001E297D"/>
    <w:rsid w:val="001E3079"/>
    <w:rsid w:val="001E6339"/>
    <w:rsid w:val="001E6721"/>
    <w:rsid w:val="001F44D3"/>
    <w:rsid w:val="001F7553"/>
    <w:rsid w:val="001F7B0B"/>
    <w:rsid w:val="00200D86"/>
    <w:rsid w:val="00203B7F"/>
    <w:rsid w:val="002132ED"/>
    <w:rsid w:val="00216431"/>
    <w:rsid w:val="0021715E"/>
    <w:rsid w:val="002221AC"/>
    <w:rsid w:val="00222D49"/>
    <w:rsid w:val="00223964"/>
    <w:rsid w:val="00223B67"/>
    <w:rsid w:val="002324FA"/>
    <w:rsid w:val="00236F4B"/>
    <w:rsid w:val="00240989"/>
    <w:rsid w:val="00242F58"/>
    <w:rsid w:val="002533F3"/>
    <w:rsid w:val="00255CFD"/>
    <w:rsid w:val="00255E32"/>
    <w:rsid w:val="00261961"/>
    <w:rsid w:val="00262C19"/>
    <w:rsid w:val="0026521A"/>
    <w:rsid w:val="0026572B"/>
    <w:rsid w:val="00271ECE"/>
    <w:rsid w:val="0027493B"/>
    <w:rsid w:val="00274D84"/>
    <w:rsid w:val="00275D5B"/>
    <w:rsid w:val="00275F67"/>
    <w:rsid w:val="00276064"/>
    <w:rsid w:val="002813EE"/>
    <w:rsid w:val="00282764"/>
    <w:rsid w:val="0028592F"/>
    <w:rsid w:val="002919A5"/>
    <w:rsid w:val="00295775"/>
    <w:rsid w:val="00296678"/>
    <w:rsid w:val="0029734E"/>
    <w:rsid w:val="002A51CB"/>
    <w:rsid w:val="002A532A"/>
    <w:rsid w:val="002B3E89"/>
    <w:rsid w:val="002B57E6"/>
    <w:rsid w:val="002C1DB1"/>
    <w:rsid w:val="002C3754"/>
    <w:rsid w:val="002D3A06"/>
    <w:rsid w:val="002D4969"/>
    <w:rsid w:val="002D6A35"/>
    <w:rsid w:val="002E2484"/>
    <w:rsid w:val="002E2AB4"/>
    <w:rsid w:val="002E2FB4"/>
    <w:rsid w:val="002E3E9D"/>
    <w:rsid w:val="002E6258"/>
    <w:rsid w:val="002F0753"/>
    <w:rsid w:val="002F3AFB"/>
    <w:rsid w:val="002F62E1"/>
    <w:rsid w:val="00301A0A"/>
    <w:rsid w:val="00301A1F"/>
    <w:rsid w:val="00301D3B"/>
    <w:rsid w:val="00306226"/>
    <w:rsid w:val="00306D4D"/>
    <w:rsid w:val="00316F2C"/>
    <w:rsid w:val="00317BB7"/>
    <w:rsid w:val="00324908"/>
    <w:rsid w:val="00325BA6"/>
    <w:rsid w:val="0033462E"/>
    <w:rsid w:val="00342FB9"/>
    <w:rsid w:val="003433F8"/>
    <w:rsid w:val="0034440E"/>
    <w:rsid w:val="003524AE"/>
    <w:rsid w:val="003546AA"/>
    <w:rsid w:val="003629FF"/>
    <w:rsid w:val="00362B47"/>
    <w:rsid w:val="00364AD8"/>
    <w:rsid w:val="00366EAE"/>
    <w:rsid w:val="00375F96"/>
    <w:rsid w:val="00376E98"/>
    <w:rsid w:val="0038390B"/>
    <w:rsid w:val="00386B85"/>
    <w:rsid w:val="00387DCE"/>
    <w:rsid w:val="00390140"/>
    <w:rsid w:val="00392D57"/>
    <w:rsid w:val="00394926"/>
    <w:rsid w:val="00395BBB"/>
    <w:rsid w:val="00397B4A"/>
    <w:rsid w:val="003A1B99"/>
    <w:rsid w:val="003A3D3C"/>
    <w:rsid w:val="003A52BB"/>
    <w:rsid w:val="003A6568"/>
    <w:rsid w:val="003A7B8E"/>
    <w:rsid w:val="003B0E0D"/>
    <w:rsid w:val="003B29D5"/>
    <w:rsid w:val="003C2CD0"/>
    <w:rsid w:val="003C4504"/>
    <w:rsid w:val="003C62A5"/>
    <w:rsid w:val="003D262B"/>
    <w:rsid w:val="003E48B5"/>
    <w:rsid w:val="003F0B9D"/>
    <w:rsid w:val="003F1E80"/>
    <w:rsid w:val="003F1F39"/>
    <w:rsid w:val="003F2ABB"/>
    <w:rsid w:val="003F5AE5"/>
    <w:rsid w:val="003F715D"/>
    <w:rsid w:val="00401C80"/>
    <w:rsid w:val="004057AA"/>
    <w:rsid w:val="00412EDC"/>
    <w:rsid w:val="00413725"/>
    <w:rsid w:val="004201F5"/>
    <w:rsid w:val="004243FC"/>
    <w:rsid w:val="004318C0"/>
    <w:rsid w:val="00431D84"/>
    <w:rsid w:val="004375FF"/>
    <w:rsid w:val="0044362A"/>
    <w:rsid w:val="00443AD9"/>
    <w:rsid w:val="0045012D"/>
    <w:rsid w:val="004548A4"/>
    <w:rsid w:val="00463A6A"/>
    <w:rsid w:val="00466F68"/>
    <w:rsid w:val="004705C6"/>
    <w:rsid w:val="00473CD1"/>
    <w:rsid w:val="00482B8C"/>
    <w:rsid w:val="004902EA"/>
    <w:rsid w:val="00494E8C"/>
    <w:rsid w:val="004A0FBC"/>
    <w:rsid w:val="004B2091"/>
    <w:rsid w:val="004B3CDA"/>
    <w:rsid w:val="004B410A"/>
    <w:rsid w:val="004C28CC"/>
    <w:rsid w:val="004C4865"/>
    <w:rsid w:val="004C51D3"/>
    <w:rsid w:val="004D3D06"/>
    <w:rsid w:val="004D682B"/>
    <w:rsid w:val="004E4F5B"/>
    <w:rsid w:val="004E63CB"/>
    <w:rsid w:val="004F0041"/>
    <w:rsid w:val="004F1DD9"/>
    <w:rsid w:val="004F4848"/>
    <w:rsid w:val="004F6AA0"/>
    <w:rsid w:val="00501F33"/>
    <w:rsid w:val="00506ADE"/>
    <w:rsid w:val="00512FBF"/>
    <w:rsid w:val="00513C00"/>
    <w:rsid w:val="00513E0B"/>
    <w:rsid w:val="005142BF"/>
    <w:rsid w:val="005150BF"/>
    <w:rsid w:val="005153B9"/>
    <w:rsid w:val="0053209C"/>
    <w:rsid w:val="00532670"/>
    <w:rsid w:val="005360B0"/>
    <w:rsid w:val="00537070"/>
    <w:rsid w:val="00540AF2"/>
    <w:rsid w:val="005432BB"/>
    <w:rsid w:val="00544FB2"/>
    <w:rsid w:val="0055512F"/>
    <w:rsid w:val="00561D64"/>
    <w:rsid w:val="00562A5F"/>
    <w:rsid w:val="005718EA"/>
    <w:rsid w:val="005912FB"/>
    <w:rsid w:val="005A13B7"/>
    <w:rsid w:val="005C082F"/>
    <w:rsid w:val="005C247D"/>
    <w:rsid w:val="005C25D3"/>
    <w:rsid w:val="005C53CA"/>
    <w:rsid w:val="005D0029"/>
    <w:rsid w:val="005D1B37"/>
    <w:rsid w:val="005D1D31"/>
    <w:rsid w:val="005D2F9C"/>
    <w:rsid w:val="005D3E7E"/>
    <w:rsid w:val="005D4F3D"/>
    <w:rsid w:val="005D6D5F"/>
    <w:rsid w:val="005E3F6C"/>
    <w:rsid w:val="005F2A7B"/>
    <w:rsid w:val="005F462B"/>
    <w:rsid w:val="005F6DE9"/>
    <w:rsid w:val="005F7739"/>
    <w:rsid w:val="0060211A"/>
    <w:rsid w:val="00603B08"/>
    <w:rsid w:val="0060474C"/>
    <w:rsid w:val="0060523C"/>
    <w:rsid w:val="00606DC9"/>
    <w:rsid w:val="00610CD8"/>
    <w:rsid w:val="00614094"/>
    <w:rsid w:val="00615E26"/>
    <w:rsid w:val="00623E5D"/>
    <w:rsid w:val="006261D1"/>
    <w:rsid w:val="0062777F"/>
    <w:rsid w:val="00630B39"/>
    <w:rsid w:val="006351C8"/>
    <w:rsid w:val="00643FD6"/>
    <w:rsid w:val="00646BE2"/>
    <w:rsid w:val="006500F5"/>
    <w:rsid w:val="006552E6"/>
    <w:rsid w:val="00656E40"/>
    <w:rsid w:val="00662599"/>
    <w:rsid w:val="00666441"/>
    <w:rsid w:val="006730E6"/>
    <w:rsid w:val="00681626"/>
    <w:rsid w:val="006819F5"/>
    <w:rsid w:val="0068630C"/>
    <w:rsid w:val="00691E05"/>
    <w:rsid w:val="00692C0B"/>
    <w:rsid w:val="00693765"/>
    <w:rsid w:val="0069571A"/>
    <w:rsid w:val="006977E8"/>
    <w:rsid w:val="006A1E66"/>
    <w:rsid w:val="006A2117"/>
    <w:rsid w:val="006A2A8A"/>
    <w:rsid w:val="006A7744"/>
    <w:rsid w:val="006B2EFB"/>
    <w:rsid w:val="006B3AC1"/>
    <w:rsid w:val="006B4BF1"/>
    <w:rsid w:val="006B7B28"/>
    <w:rsid w:val="006B7D4F"/>
    <w:rsid w:val="006C246C"/>
    <w:rsid w:val="006C3973"/>
    <w:rsid w:val="006D0177"/>
    <w:rsid w:val="006D0E93"/>
    <w:rsid w:val="006D2F7A"/>
    <w:rsid w:val="006D3DE1"/>
    <w:rsid w:val="006D4370"/>
    <w:rsid w:val="006D5D61"/>
    <w:rsid w:val="006E13FD"/>
    <w:rsid w:val="006E15B1"/>
    <w:rsid w:val="006E56E5"/>
    <w:rsid w:val="006F024C"/>
    <w:rsid w:val="006F4C89"/>
    <w:rsid w:val="006F5CA7"/>
    <w:rsid w:val="00703979"/>
    <w:rsid w:val="00707B43"/>
    <w:rsid w:val="00711C27"/>
    <w:rsid w:val="007152DE"/>
    <w:rsid w:val="00717EBC"/>
    <w:rsid w:val="00721087"/>
    <w:rsid w:val="00723E7B"/>
    <w:rsid w:val="00726C51"/>
    <w:rsid w:val="00726E9A"/>
    <w:rsid w:val="007279E3"/>
    <w:rsid w:val="00731AC3"/>
    <w:rsid w:val="007338C1"/>
    <w:rsid w:val="00734954"/>
    <w:rsid w:val="00735E63"/>
    <w:rsid w:val="007373D3"/>
    <w:rsid w:val="00744A1D"/>
    <w:rsid w:val="007511E8"/>
    <w:rsid w:val="00751E36"/>
    <w:rsid w:val="00756F58"/>
    <w:rsid w:val="00764BEF"/>
    <w:rsid w:val="00771EA8"/>
    <w:rsid w:val="007725B8"/>
    <w:rsid w:val="007733B4"/>
    <w:rsid w:val="007823A5"/>
    <w:rsid w:val="00785DFA"/>
    <w:rsid w:val="00787217"/>
    <w:rsid w:val="00792E69"/>
    <w:rsid w:val="007979BC"/>
    <w:rsid w:val="007A2156"/>
    <w:rsid w:val="007A35D1"/>
    <w:rsid w:val="007A3EA0"/>
    <w:rsid w:val="007A4990"/>
    <w:rsid w:val="007A66EB"/>
    <w:rsid w:val="007B19B5"/>
    <w:rsid w:val="007B2170"/>
    <w:rsid w:val="007B4801"/>
    <w:rsid w:val="007B67D9"/>
    <w:rsid w:val="007C4AE1"/>
    <w:rsid w:val="007C616C"/>
    <w:rsid w:val="007D22CB"/>
    <w:rsid w:val="007D26CB"/>
    <w:rsid w:val="007D4933"/>
    <w:rsid w:val="007D5417"/>
    <w:rsid w:val="007D6D31"/>
    <w:rsid w:val="007D6F5E"/>
    <w:rsid w:val="007D7D08"/>
    <w:rsid w:val="007D7F50"/>
    <w:rsid w:val="007E456A"/>
    <w:rsid w:val="007E45F6"/>
    <w:rsid w:val="007F6270"/>
    <w:rsid w:val="007F6757"/>
    <w:rsid w:val="00802B5A"/>
    <w:rsid w:val="00805181"/>
    <w:rsid w:val="00807C77"/>
    <w:rsid w:val="00810207"/>
    <w:rsid w:val="00815633"/>
    <w:rsid w:val="00816CCC"/>
    <w:rsid w:val="008206BE"/>
    <w:rsid w:val="0082161E"/>
    <w:rsid w:val="00822A59"/>
    <w:rsid w:val="00823CA2"/>
    <w:rsid w:val="00826813"/>
    <w:rsid w:val="0083275F"/>
    <w:rsid w:val="00832E9C"/>
    <w:rsid w:val="00833F09"/>
    <w:rsid w:val="008346BC"/>
    <w:rsid w:val="00840433"/>
    <w:rsid w:val="00841628"/>
    <w:rsid w:val="00843B7B"/>
    <w:rsid w:val="00845D49"/>
    <w:rsid w:val="00845DDC"/>
    <w:rsid w:val="00850F1E"/>
    <w:rsid w:val="0085338B"/>
    <w:rsid w:val="00855BA7"/>
    <w:rsid w:val="00856FD5"/>
    <w:rsid w:val="00861209"/>
    <w:rsid w:val="00861265"/>
    <w:rsid w:val="008612EF"/>
    <w:rsid w:val="00862629"/>
    <w:rsid w:val="00862A13"/>
    <w:rsid w:val="008631D4"/>
    <w:rsid w:val="0087030C"/>
    <w:rsid w:val="00870A74"/>
    <w:rsid w:val="00872BA9"/>
    <w:rsid w:val="00872F24"/>
    <w:rsid w:val="00873109"/>
    <w:rsid w:val="008809D2"/>
    <w:rsid w:val="0088280E"/>
    <w:rsid w:val="008841F5"/>
    <w:rsid w:val="00885489"/>
    <w:rsid w:val="00885B7A"/>
    <w:rsid w:val="008861DA"/>
    <w:rsid w:val="0089007F"/>
    <w:rsid w:val="008914D1"/>
    <w:rsid w:val="0089683B"/>
    <w:rsid w:val="00897407"/>
    <w:rsid w:val="008A2C1A"/>
    <w:rsid w:val="008A6528"/>
    <w:rsid w:val="008A69A5"/>
    <w:rsid w:val="008B175E"/>
    <w:rsid w:val="008B3EAD"/>
    <w:rsid w:val="008B4BC8"/>
    <w:rsid w:val="008D1C87"/>
    <w:rsid w:val="008D490D"/>
    <w:rsid w:val="008E069D"/>
    <w:rsid w:val="008E159A"/>
    <w:rsid w:val="008F2DB9"/>
    <w:rsid w:val="008F3D61"/>
    <w:rsid w:val="00902525"/>
    <w:rsid w:val="00902938"/>
    <w:rsid w:val="00902ACE"/>
    <w:rsid w:val="00903F3C"/>
    <w:rsid w:val="00913830"/>
    <w:rsid w:val="009138FB"/>
    <w:rsid w:val="009214C9"/>
    <w:rsid w:val="009221A7"/>
    <w:rsid w:val="00922FF0"/>
    <w:rsid w:val="00924F2E"/>
    <w:rsid w:val="00931A49"/>
    <w:rsid w:val="009344AF"/>
    <w:rsid w:val="00935802"/>
    <w:rsid w:val="00942BB2"/>
    <w:rsid w:val="00943DCA"/>
    <w:rsid w:val="00944B43"/>
    <w:rsid w:val="00946EE1"/>
    <w:rsid w:val="009552D6"/>
    <w:rsid w:val="009658AB"/>
    <w:rsid w:val="00971A38"/>
    <w:rsid w:val="00972E3A"/>
    <w:rsid w:val="00974900"/>
    <w:rsid w:val="00976B08"/>
    <w:rsid w:val="00977F5E"/>
    <w:rsid w:val="00982E1C"/>
    <w:rsid w:val="00983786"/>
    <w:rsid w:val="009846E5"/>
    <w:rsid w:val="00986F3D"/>
    <w:rsid w:val="0098711D"/>
    <w:rsid w:val="00991211"/>
    <w:rsid w:val="00994CC2"/>
    <w:rsid w:val="009965D1"/>
    <w:rsid w:val="009A5406"/>
    <w:rsid w:val="009B10D3"/>
    <w:rsid w:val="009B53C8"/>
    <w:rsid w:val="009B58F9"/>
    <w:rsid w:val="009B5A9C"/>
    <w:rsid w:val="009B756A"/>
    <w:rsid w:val="009C1050"/>
    <w:rsid w:val="009C37B6"/>
    <w:rsid w:val="009D0529"/>
    <w:rsid w:val="009D086B"/>
    <w:rsid w:val="009D39F0"/>
    <w:rsid w:val="009E00FA"/>
    <w:rsid w:val="009E1F6B"/>
    <w:rsid w:val="009E5473"/>
    <w:rsid w:val="009E6116"/>
    <w:rsid w:val="009F37A0"/>
    <w:rsid w:val="009F7855"/>
    <w:rsid w:val="00A05647"/>
    <w:rsid w:val="00A05D7E"/>
    <w:rsid w:val="00A07085"/>
    <w:rsid w:val="00A07592"/>
    <w:rsid w:val="00A076A7"/>
    <w:rsid w:val="00A1207B"/>
    <w:rsid w:val="00A14D05"/>
    <w:rsid w:val="00A23218"/>
    <w:rsid w:val="00A239FA"/>
    <w:rsid w:val="00A23C1D"/>
    <w:rsid w:val="00A243F9"/>
    <w:rsid w:val="00A360E9"/>
    <w:rsid w:val="00A41665"/>
    <w:rsid w:val="00A471EB"/>
    <w:rsid w:val="00A5355B"/>
    <w:rsid w:val="00A55D18"/>
    <w:rsid w:val="00A57FDF"/>
    <w:rsid w:val="00A62FE7"/>
    <w:rsid w:val="00A64BE4"/>
    <w:rsid w:val="00A66761"/>
    <w:rsid w:val="00A67363"/>
    <w:rsid w:val="00A70096"/>
    <w:rsid w:val="00A71D3E"/>
    <w:rsid w:val="00A754EB"/>
    <w:rsid w:val="00A80E20"/>
    <w:rsid w:val="00A80E64"/>
    <w:rsid w:val="00A847F4"/>
    <w:rsid w:val="00A84A27"/>
    <w:rsid w:val="00A84B25"/>
    <w:rsid w:val="00A9158D"/>
    <w:rsid w:val="00A9164A"/>
    <w:rsid w:val="00A97263"/>
    <w:rsid w:val="00AA097E"/>
    <w:rsid w:val="00AA11F6"/>
    <w:rsid w:val="00AB21AD"/>
    <w:rsid w:val="00AB2BDD"/>
    <w:rsid w:val="00AB41F9"/>
    <w:rsid w:val="00AC0261"/>
    <w:rsid w:val="00AC2DCC"/>
    <w:rsid w:val="00AC327A"/>
    <w:rsid w:val="00AD0262"/>
    <w:rsid w:val="00AD1642"/>
    <w:rsid w:val="00AE75F8"/>
    <w:rsid w:val="00B050C3"/>
    <w:rsid w:val="00B05A4F"/>
    <w:rsid w:val="00B07B76"/>
    <w:rsid w:val="00B16ADC"/>
    <w:rsid w:val="00B1796A"/>
    <w:rsid w:val="00B22F6B"/>
    <w:rsid w:val="00B25A27"/>
    <w:rsid w:val="00B26C4D"/>
    <w:rsid w:val="00B34EB5"/>
    <w:rsid w:val="00B42CF0"/>
    <w:rsid w:val="00B44D2C"/>
    <w:rsid w:val="00B45626"/>
    <w:rsid w:val="00B46F0E"/>
    <w:rsid w:val="00B60453"/>
    <w:rsid w:val="00B6186C"/>
    <w:rsid w:val="00B65905"/>
    <w:rsid w:val="00B80939"/>
    <w:rsid w:val="00B80F43"/>
    <w:rsid w:val="00B84929"/>
    <w:rsid w:val="00B87C4A"/>
    <w:rsid w:val="00B95681"/>
    <w:rsid w:val="00B958A5"/>
    <w:rsid w:val="00BA0E9C"/>
    <w:rsid w:val="00BA19AF"/>
    <w:rsid w:val="00BA46C2"/>
    <w:rsid w:val="00BA7E15"/>
    <w:rsid w:val="00BB270D"/>
    <w:rsid w:val="00BB2E06"/>
    <w:rsid w:val="00BB33DF"/>
    <w:rsid w:val="00BB5005"/>
    <w:rsid w:val="00BB73C1"/>
    <w:rsid w:val="00BB7E3B"/>
    <w:rsid w:val="00BC30AB"/>
    <w:rsid w:val="00BE49E1"/>
    <w:rsid w:val="00BF2BB4"/>
    <w:rsid w:val="00BF3AA8"/>
    <w:rsid w:val="00BF3CFD"/>
    <w:rsid w:val="00BF4F32"/>
    <w:rsid w:val="00BF78CB"/>
    <w:rsid w:val="00C04578"/>
    <w:rsid w:val="00C21187"/>
    <w:rsid w:val="00C2444C"/>
    <w:rsid w:val="00C26034"/>
    <w:rsid w:val="00C27740"/>
    <w:rsid w:val="00C31028"/>
    <w:rsid w:val="00C32ED7"/>
    <w:rsid w:val="00C34A87"/>
    <w:rsid w:val="00C45F49"/>
    <w:rsid w:val="00C5194B"/>
    <w:rsid w:val="00C5247D"/>
    <w:rsid w:val="00C55797"/>
    <w:rsid w:val="00C60EDA"/>
    <w:rsid w:val="00C676D8"/>
    <w:rsid w:val="00C677D0"/>
    <w:rsid w:val="00C77FD7"/>
    <w:rsid w:val="00C823C9"/>
    <w:rsid w:val="00C855F9"/>
    <w:rsid w:val="00C90074"/>
    <w:rsid w:val="00C90F97"/>
    <w:rsid w:val="00C9743D"/>
    <w:rsid w:val="00CA0117"/>
    <w:rsid w:val="00CA36BA"/>
    <w:rsid w:val="00CA5B20"/>
    <w:rsid w:val="00CA6765"/>
    <w:rsid w:val="00CB15A1"/>
    <w:rsid w:val="00CB2B16"/>
    <w:rsid w:val="00CB370C"/>
    <w:rsid w:val="00CB40A3"/>
    <w:rsid w:val="00CC190D"/>
    <w:rsid w:val="00CD0042"/>
    <w:rsid w:val="00CD2702"/>
    <w:rsid w:val="00CD3BB7"/>
    <w:rsid w:val="00CD4D80"/>
    <w:rsid w:val="00CD4FB0"/>
    <w:rsid w:val="00CD5DEC"/>
    <w:rsid w:val="00CE0CEE"/>
    <w:rsid w:val="00CE6421"/>
    <w:rsid w:val="00CE6A85"/>
    <w:rsid w:val="00CF0D24"/>
    <w:rsid w:val="00CF2B05"/>
    <w:rsid w:val="00CF736C"/>
    <w:rsid w:val="00CF7F00"/>
    <w:rsid w:val="00D00ABB"/>
    <w:rsid w:val="00D00C87"/>
    <w:rsid w:val="00D0108E"/>
    <w:rsid w:val="00D033C1"/>
    <w:rsid w:val="00D125CC"/>
    <w:rsid w:val="00D13E16"/>
    <w:rsid w:val="00D14398"/>
    <w:rsid w:val="00D241D3"/>
    <w:rsid w:val="00D267BB"/>
    <w:rsid w:val="00D317FF"/>
    <w:rsid w:val="00D40041"/>
    <w:rsid w:val="00D41CD2"/>
    <w:rsid w:val="00D44984"/>
    <w:rsid w:val="00D44DC2"/>
    <w:rsid w:val="00D474E8"/>
    <w:rsid w:val="00D52C26"/>
    <w:rsid w:val="00D57FA1"/>
    <w:rsid w:val="00D65ADA"/>
    <w:rsid w:val="00D6667A"/>
    <w:rsid w:val="00D67E4B"/>
    <w:rsid w:val="00D75A1E"/>
    <w:rsid w:val="00D75A81"/>
    <w:rsid w:val="00D77369"/>
    <w:rsid w:val="00D82360"/>
    <w:rsid w:val="00D82DA1"/>
    <w:rsid w:val="00D83893"/>
    <w:rsid w:val="00D84FD6"/>
    <w:rsid w:val="00D863F5"/>
    <w:rsid w:val="00D9358A"/>
    <w:rsid w:val="00D95677"/>
    <w:rsid w:val="00D95AD2"/>
    <w:rsid w:val="00DA0465"/>
    <w:rsid w:val="00DA523E"/>
    <w:rsid w:val="00DA76C4"/>
    <w:rsid w:val="00DB093A"/>
    <w:rsid w:val="00DB75F2"/>
    <w:rsid w:val="00DC0FEB"/>
    <w:rsid w:val="00DC10CB"/>
    <w:rsid w:val="00DC3FE9"/>
    <w:rsid w:val="00DD06E8"/>
    <w:rsid w:val="00DD3E2F"/>
    <w:rsid w:val="00DE02B2"/>
    <w:rsid w:val="00DE4A64"/>
    <w:rsid w:val="00DF0E46"/>
    <w:rsid w:val="00DF7333"/>
    <w:rsid w:val="00E015DF"/>
    <w:rsid w:val="00E049C2"/>
    <w:rsid w:val="00E06F27"/>
    <w:rsid w:val="00E10E19"/>
    <w:rsid w:val="00E14E21"/>
    <w:rsid w:val="00E15B94"/>
    <w:rsid w:val="00E24A71"/>
    <w:rsid w:val="00E25833"/>
    <w:rsid w:val="00E25CD0"/>
    <w:rsid w:val="00E2614A"/>
    <w:rsid w:val="00E26DA7"/>
    <w:rsid w:val="00E3154A"/>
    <w:rsid w:val="00E3203C"/>
    <w:rsid w:val="00E324DF"/>
    <w:rsid w:val="00E3385D"/>
    <w:rsid w:val="00E339C7"/>
    <w:rsid w:val="00E3707A"/>
    <w:rsid w:val="00E375E6"/>
    <w:rsid w:val="00E42A2C"/>
    <w:rsid w:val="00E44366"/>
    <w:rsid w:val="00E474F7"/>
    <w:rsid w:val="00E479E2"/>
    <w:rsid w:val="00E51556"/>
    <w:rsid w:val="00E572E8"/>
    <w:rsid w:val="00E637F8"/>
    <w:rsid w:val="00E63AE0"/>
    <w:rsid w:val="00E658D0"/>
    <w:rsid w:val="00E707CC"/>
    <w:rsid w:val="00E723C4"/>
    <w:rsid w:val="00E74B98"/>
    <w:rsid w:val="00E80F5C"/>
    <w:rsid w:val="00E85794"/>
    <w:rsid w:val="00E90EF2"/>
    <w:rsid w:val="00E9567E"/>
    <w:rsid w:val="00EB035D"/>
    <w:rsid w:val="00EB4703"/>
    <w:rsid w:val="00EB4FC2"/>
    <w:rsid w:val="00EB5F4D"/>
    <w:rsid w:val="00EB6E1E"/>
    <w:rsid w:val="00EC19E5"/>
    <w:rsid w:val="00EC41DA"/>
    <w:rsid w:val="00EC4A19"/>
    <w:rsid w:val="00EC5BDD"/>
    <w:rsid w:val="00ED1251"/>
    <w:rsid w:val="00ED3E08"/>
    <w:rsid w:val="00ED48A9"/>
    <w:rsid w:val="00EE5F5A"/>
    <w:rsid w:val="00EE69C2"/>
    <w:rsid w:val="00EF79B7"/>
    <w:rsid w:val="00EF7CD6"/>
    <w:rsid w:val="00F023D0"/>
    <w:rsid w:val="00F027FB"/>
    <w:rsid w:val="00F05D43"/>
    <w:rsid w:val="00F14049"/>
    <w:rsid w:val="00F1524D"/>
    <w:rsid w:val="00F17E94"/>
    <w:rsid w:val="00F2544E"/>
    <w:rsid w:val="00F33B0D"/>
    <w:rsid w:val="00F371C7"/>
    <w:rsid w:val="00F4006A"/>
    <w:rsid w:val="00F40730"/>
    <w:rsid w:val="00F412F2"/>
    <w:rsid w:val="00F44E30"/>
    <w:rsid w:val="00F45A6E"/>
    <w:rsid w:val="00F53C5C"/>
    <w:rsid w:val="00F5732A"/>
    <w:rsid w:val="00F57609"/>
    <w:rsid w:val="00F61272"/>
    <w:rsid w:val="00F6196B"/>
    <w:rsid w:val="00F7423D"/>
    <w:rsid w:val="00F75271"/>
    <w:rsid w:val="00F76656"/>
    <w:rsid w:val="00F82152"/>
    <w:rsid w:val="00F82350"/>
    <w:rsid w:val="00F829B4"/>
    <w:rsid w:val="00F841FC"/>
    <w:rsid w:val="00F90165"/>
    <w:rsid w:val="00F9389A"/>
    <w:rsid w:val="00F9774F"/>
    <w:rsid w:val="00FA35DC"/>
    <w:rsid w:val="00FB0237"/>
    <w:rsid w:val="00FB29CB"/>
    <w:rsid w:val="00FB30E3"/>
    <w:rsid w:val="00FB40C6"/>
    <w:rsid w:val="00FB5744"/>
    <w:rsid w:val="00FB5ABE"/>
    <w:rsid w:val="00FB69FE"/>
    <w:rsid w:val="00FC13F1"/>
    <w:rsid w:val="00FC609B"/>
    <w:rsid w:val="00FD45C6"/>
    <w:rsid w:val="00FD60B9"/>
    <w:rsid w:val="00FD76B1"/>
    <w:rsid w:val="00FD7F9F"/>
    <w:rsid w:val="00FE2002"/>
    <w:rsid w:val="00FE2156"/>
    <w:rsid w:val="00FE4D04"/>
    <w:rsid w:val="00FE78D3"/>
    <w:rsid w:val="00FF4B75"/>
    <w:rsid w:val="00FF5C2E"/>
    <w:rsid w:val="00FF636B"/>
    <w:rsid w:val="00FF71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A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57E6"/>
    <w:pPr>
      <w:ind w:left="720"/>
      <w:contextualSpacing/>
    </w:pPr>
  </w:style>
  <w:style w:type="table" w:styleId="a4">
    <w:name w:val="Table Grid"/>
    <w:basedOn w:val="a1"/>
    <w:uiPriority w:val="59"/>
    <w:rsid w:val="005F462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EC4A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C4A19"/>
  </w:style>
  <w:style w:type="paragraph" w:styleId="a7">
    <w:name w:val="footer"/>
    <w:basedOn w:val="a"/>
    <w:link w:val="a8"/>
    <w:uiPriority w:val="99"/>
    <w:unhideWhenUsed/>
    <w:rsid w:val="00EC4A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C4A1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94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0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B8427D-515A-480A-AB71-8C76E5706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16</Pages>
  <Words>8254</Words>
  <Characters>47048</Characters>
  <Application>Microsoft Office Word</Application>
  <DocSecurity>0</DocSecurity>
  <Lines>392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Khrustalev_aa</cp:lastModifiedBy>
  <cp:revision>44</cp:revision>
  <cp:lastPrinted>2015-01-10T05:20:00Z</cp:lastPrinted>
  <dcterms:created xsi:type="dcterms:W3CDTF">2017-08-09T05:29:00Z</dcterms:created>
  <dcterms:modified xsi:type="dcterms:W3CDTF">2017-10-11T08:01:00Z</dcterms:modified>
</cp:coreProperties>
</file>